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DA84" w14:textId="165E8EB0" w:rsidR="00951E6A" w:rsidRPr="00D867F4" w:rsidRDefault="00951E6A" w:rsidP="002270BA">
      <w:pPr>
        <w:autoSpaceDE w:val="0"/>
        <w:autoSpaceDN w:val="0"/>
        <w:adjustRightInd w:val="0"/>
        <w:spacing w:line="400" w:lineRule="exact"/>
        <w:jc w:val="center"/>
        <w:rPr>
          <w:rFonts w:ascii="Century" w:eastAsia="ＭＳ ゴシック" w:hAnsi="Century" w:cs="Calibri"/>
          <w:kern w:val="0"/>
          <w:sz w:val="28"/>
          <w:szCs w:val="28"/>
        </w:rPr>
      </w:pPr>
      <w:r w:rsidRPr="00D867F4">
        <w:rPr>
          <w:rFonts w:ascii="Century" w:hAnsi="Century" w:cs="Calibri"/>
          <w:sz w:val="28"/>
          <w:szCs w:val="28"/>
        </w:rPr>
        <w:t>Consent to Processing and Extraterritorial Transfer of Personal Data under GDPR (EU General Data Protection Regulation)</w:t>
      </w:r>
    </w:p>
    <w:p w14:paraId="7A1F8EB1" w14:textId="2D85F6F1" w:rsidR="00D976FC" w:rsidRPr="00D867F4" w:rsidRDefault="00D976FC" w:rsidP="002270BA">
      <w:pPr>
        <w:autoSpaceDE w:val="0"/>
        <w:autoSpaceDN w:val="0"/>
        <w:adjustRightInd w:val="0"/>
        <w:spacing w:line="400" w:lineRule="exact"/>
        <w:jc w:val="center"/>
        <w:rPr>
          <w:rFonts w:ascii="Century" w:eastAsia="ＭＳ ゴシック" w:hAnsi="Century" w:cs="Calibri"/>
          <w:kern w:val="0"/>
          <w:sz w:val="28"/>
          <w:szCs w:val="28"/>
        </w:rPr>
      </w:pPr>
    </w:p>
    <w:p w14:paraId="27B21191" w14:textId="77777777" w:rsidR="00D976FC" w:rsidRPr="00D867F4" w:rsidRDefault="00D976FC" w:rsidP="005813C2">
      <w:pPr>
        <w:autoSpaceDE w:val="0"/>
        <w:autoSpaceDN w:val="0"/>
        <w:adjustRightInd w:val="0"/>
        <w:rPr>
          <w:rFonts w:ascii="Century" w:eastAsia="ＭＳ ゴシック" w:hAnsi="Century" w:cs="Calibri"/>
          <w:kern w:val="0"/>
          <w:szCs w:val="21"/>
        </w:rPr>
      </w:pPr>
    </w:p>
    <w:p w14:paraId="7558A57D" w14:textId="31748EBB" w:rsidR="00D976FC" w:rsidRPr="00D867F4" w:rsidRDefault="00B5639A" w:rsidP="00B5639A">
      <w:pPr>
        <w:autoSpaceDE w:val="0"/>
        <w:autoSpaceDN w:val="0"/>
        <w:adjustRightInd w:val="0"/>
        <w:ind w:firstLineChars="100" w:firstLine="211"/>
        <w:rPr>
          <w:rFonts w:ascii="Century" w:eastAsia="ＭＳ ゴシック" w:hAnsi="Century" w:cs="Calibri"/>
          <w:kern w:val="0"/>
          <w:szCs w:val="21"/>
        </w:rPr>
      </w:pPr>
      <w:r w:rsidRPr="001C24FF">
        <w:rPr>
          <w:rFonts w:ascii="Century" w:hAnsi="Century" w:cs="Calibri"/>
          <w:szCs w:val="21"/>
        </w:rPr>
        <w:t>For the purposes listed in Article 1 of this consent form,</w:t>
      </w:r>
      <w:r w:rsidRPr="001C24FF" w:rsidDel="00022094">
        <w:rPr>
          <w:rFonts w:ascii="Century" w:hAnsi="Century" w:cs="Calibri"/>
          <w:szCs w:val="21"/>
        </w:rPr>
        <w:t xml:space="preserve"> </w:t>
      </w:r>
      <w:r w:rsidRPr="001C24FF">
        <w:rPr>
          <w:rFonts w:ascii="Century" w:hAnsi="Century" w:cs="Calibri"/>
          <w:szCs w:val="21"/>
        </w:rPr>
        <w:t>the National University Corporation University of Tsukuba (hereinafter referred to as “the Corporation”) would like you to provide your personal data required for the</w:t>
      </w:r>
      <w:r w:rsidR="00D976FC" w:rsidRPr="00D867F4">
        <w:rPr>
          <w:rFonts w:ascii="Century" w:hAnsi="Century" w:cs="Calibri"/>
          <w:szCs w:val="21"/>
        </w:rPr>
        <w:t xml:space="preserve"> completion of </w:t>
      </w:r>
      <w:r w:rsidR="00BD387A" w:rsidRPr="00D867F4">
        <w:rPr>
          <w:rFonts w:ascii="Century" w:hAnsi="Century" w:cs="Calibri" w:hint="eastAsia"/>
          <w:szCs w:val="21"/>
        </w:rPr>
        <w:t>a</w:t>
      </w:r>
      <w:r w:rsidR="00BD387A" w:rsidRPr="00D867F4">
        <w:rPr>
          <w:rFonts w:ascii="Century" w:hAnsi="Century" w:cs="Calibri"/>
          <w:szCs w:val="21"/>
        </w:rPr>
        <w:t>pplication</w:t>
      </w:r>
      <w:r w:rsidR="00D976FC" w:rsidRPr="00D867F4">
        <w:rPr>
          <w:rFonts w:ascii="Century" w:hAnsi="Century" w:cs="Calibri"/>
          <w:szCs w:val="21"/>
        </w:rPr>
        <w:t xml:space="preserve"> documents</w:t>
      </w:r>
      <w:r>
        <w:rPr>
          <w:rFonts w:ascii="Century" w:hAnsi="Century" w:cs="Calibri" w:hint="eastAsia"/>
          <w:szCs w:val="21"/>
        </w:rPr>
        <w:t xml:space="preserve"> </w:t>
      </w:r>
      <w:r>
        <w:rPr>
          <w:rFonts w:ascii="Century" w:hAnsi="Century" w:cs="Calibri"/>
          <w:szCs w:val="21"/>
        </w:rPr>
        <w:t xml:space="preserve">for </w:t>
      </w:r>
      <w:r w:rsidRPr="00D867F4">
        <w:rPr>
          <w:rFonts w:ascii="Century" w:hAnsi="Century" w:cs="Calibri"/>
          <w:szCs w:val="21"/>
        </w:rPr>
        <w:t>Visiting Foreign Research Fellow</w:t>
      </w:r>
      <w:r w:rsidR="00D976FC" w:rsidRPr="00D867F4">
        <w:rPr>
          <w:rFonts w:ascii="Century" w:hAnsi="Century" w:cs="Calibri"/>
          <w:szCs w:val="21"/>
        </w:rPr>
        <w:t>.</w:t>
      </w:r>
    </w:p>
    <w:p w14:paraId="242D02BE" w14:textId="77777777" w:rsidR="00B5639A" w:rsidRPr="001C24FF" w:rsidRDefault="00B5639A" w:rsidP="00B5639A">
      <w:pPr>
        <w:autoSpaceDE w:val="0"/>
        <w:autoSpaceDN w:val="0"/>
        <w:adjustRightInd w:val="0"/>
        <w:ind w:firstLineChars="100" w:firstLine="211"/>
        <w:rPr>
          <w:rFonts w:ascii="Century" w:eastAsia="ＭＳ ゴシック" w:hAnsi="Century" w:cs="Calibri"/>
          <w:kern w:val="0"/>
          <w:szCs w:val="21"/>
        </w:rPr>
      </w:pPr>
      <w:r w:rsidRPr="001C24FF">
        <w:rPr>
          <w:rFonts w:ascii="Century" w:hAnsi="Century" w:cs="Calibri"/>
          <w:szCs w:val="21"/>
        </w:rPr>
        <w:t>Recognizing the seriousness of data security, personal data provided by persons located in the countries that make up the European Economic Area or in the United Kingdom of Great Britain and Northern Ireland (hereinafter referred to as “the EEA, etc.”) will be appropriately processed in compliance with the EU General Data Protection Regulation No. 2016/679, in addition to the relevant laws and regulations of Japan and the rules and regulations of the Corporation.</w:t>
      </w:r>
    </w:p>
    <w:p w14:paraId="6DCEF748" w14:textId="2E92E349" w:rsidR="00B5639A" w:rsidRPr="001C24FF" w:rsidRDefault="00B5639A" w:rsidP="00B5639A">
      <w:pPr>
        <w:autoSpaceDE w:val="0"/>
        <w:autoSpaceDN w:val="0"/>
        <w:adjustRightInd w:val="0"/>
        <w:ind w:firstLineChars="100" w:firstLine="211"/>
        <w:rPr>
          <w:rFonts w:ascii="Century" w:eastAsia="ＭＳ ゴシック" w:hAnsi="Century" w:cs="Calibri"/>
          <w:kern w:val="0"/>
          <w:szCs w:val="21"/>
        </w:rPr>
      </w:pPr>
      <w:r w:rsidRPr="001C24FF">
        <w:rPr>
          <w:rFonts w:ascii="Century" w:hAnsi="Century" w:cs="Calibri"/>
          <w:szCs w:val="21"/>
        </w:rPr>
        <w:t>Additionally, the personal information that you provide will be transferred to the Corporation, which is located outside the territory of the EEA, etc.</w:t>
      </w:r>
    </w:p>
    <w:p w14:paraId="5EF5A6A3" w14:textId="542624A9" w:rsidR="009E6414" w:rsidRPr="00D867F4" w:rsidRDefault="00B5639A" w:rsidP="00B5639A">
      <w:pPr>
        <w:autoSpaceDE w:val="0"/>
        <w:autoSpaceDN w:val="0"/>
        <w:adjustRightInd w:val="0"/>
        <w:ind w:firstLineChars="200" w:firstLine="422"/>
        <w:rPr>
          <w:rFonts w:ascii="Century" w:eastAsia="ＭＳ ゴシック" w:hAnsi="Century" w:cs="Calibri"/>
          <w:kern w:val="0"/>
          <w:szCs w:val="21"/>
        </w:rPr>
      </w:pPr>
      <w:r w:rsidRPr="001C24FF">
        <w:rPr>
          <w:rFonts w:ascii="Century" w:hAnsi="Century" w:cs="Calibri"/>
          <w:szCs w:val="21"/>
        </w:rPr>
        <w:t>Please sign and submit this form if you consent to the processing and extraterritorial transfer. With or without consent given through the submission of this form, however, the processing and extraterritorial transfer of personal data shall be deemed lawful when it is conducted in accordance with the lawfulness of processing defined in Article 6, Paragraph 1 (b) of the GDPR and the lawfulness of extraterritorial transfer in Article 49, Paragraph 1 (b), as stated in Article 5 of this consent form.</w:t>
      </w:r>
    </w:p>
    <w:p w14:paraId="04F7AC5E" w14:textId="77777777" w:rsidR="008B0E4E" w:rsidRPr="00D867F4" w:rsidRDefault="008B0E4E" w:rsidP="00D813E8">
      <w:pPr>
        <w:autoSpaceDE w:val="0"/>
        <w:autoSpaceDN w:val="0"/>
        <w:adjustRightInd w:val="0"/>
        <w:rPr>
          <w:rFonts w:ascii="Century" w:eastAsia="ＭＳ ゴシック" w:hAnsi="Century" w:cs="Calibri"/>
          <w:kern w:val="0"/>
          <w:szCs w:val="21"/>
        </w:rPr>
      </w:pPr>
    </w:p>
    <w:p w14:paraId="472BC375" w14:textId="6849678F" w:rsidR="00D976FC" w:rsidRPr="00D867F4" w:rsidRDefault="0010258B" w:rsidP="005813C2">
      <w:pPr>
        <w:autoSpaceDE w:val="0"/>
        <w:autoSpaceDN w:val="0"/>
        <w:adjustRightInd w:val="0"/>
        <w:rPr>
          <w:rFonts w:ascii="Century" w:eastAsia="ＭＳ ゴシック" w:hAnsi="Century" w:cs="Calibri"/>
          <w:kern w:val="0"/>
          <w:szCs w:val="21"/>
        </w:rPr>
      </w:pPr>
      <w:r w:rsidRPr="00D867F4">
        <w:rPr>
          <w:rFonts w:ascii="Century" w:hAnsi="Century" w:cs="Calibri"/>
          <w:szCs w:val="21"/>
        </w:rPr>
        <w:t>1</w:t>
      </w:r>
      <w:r w:rsidR="00BB6027" w:rsidRPr="00D867F4">
        <w:rPr>
          <w:rFonts w:ascii="Century" w:hAnsi="Century" w:cs="Calibri"/>
          <w:szCs w:val="21"/>
        </w:rPr>
        <w:t xml:space="preserve"> </w:t>
      </w:r>
      <w:r w:rsidRPr="00D867F4">
        <w:rPr>
          <w:rFonts w:ascii="Century" w:hAnsi="Century" w:cs="Calibri"/>
          <w:szCs w:val="21"/>
        </w:rPr>
        <w:t>Purpose of Use of Personal Data</w:t>
      </w:r>
    </w:p>
    <w:p w14:paraId="3E4543A2" w14:textId="77777777" w:rsidR="00B5639A" w:rsidRPr="001C24FF" w:rsidRDefault="00B5639A" w:rsidP="00B5639A">
      <w:pPr>
        <w:autoSpaceDE w:val="0"/>
        <w:autoSpaceDN w:val="0"/>
        <w:adjustRightInd w:val="0"/>
        <w:rPr>
          <w:rFonts w:ascii="Century" w:eastAsia="ＭＳ ゴシック" w:hAnsi="Century" w:cs="Calibri"/>
          <w:kern w:val="0"/>
          <w:szCs w:val="21"/>
        </w:rPr>
      </w:pPr>
      <w:r w:rsidRPr="001C24FF">
        <w:rPr>
          <w:rFonts w:ascii="Century" w:hAnsi="Century" w:cs="Calibri"/>
          <w:szCs w:val="21"/>
        </w:rPr>
        <w:t>The Corporation shall use the personal data you provide for the following purposes:</w:t>
      </w:r>
    </w:p>
    <w:p w14:paraId="2FCE2388" w14:textId="649E38E0" w:rsidR="00BD387A" w:rsidRPr="00D867F4" w:rsidRDefault="00BD387A" w:rsidP="00B5639A">
      <w:pPr>
        <w:autoSpaceDE w:val="0"/>
        <w:autoSpaceDN w:val="0"/>
        <w:adjustRightInd w:val="0"/>
        <w:ind w:leftChars="100" w:left="527" w:hangingChars="150" w:hanging="316"/>
        <w:rPr>
          <w:rFonts w:ascii="Century" w:hAnsi="Century" w:cs="Calibri"/>
          <w:szCs w:val="21"/>
        </w:rPr>
      </w:pPr>
      <w:r w:rsidRPr="00D867F4">
        <w:rPr>
          <w:rFonts w:ascii="Century" w:hAnsi="Century" w:cs="Calibri"/>
          <w:szCs w:val="21"/>
        </w:rPr>
        <w:t>(1)</w:t>
      </w:r>
      <w:r w:rsidRPr="00D867F4">
        <w:rPr>
          <w:rFonts w:ascii="Century" w:hAnsi="Century" w:cs="Calibri"/>
          <w:szCs w:val="21"/>
        </w:rPr>
        <w:tab/>
        <w:t xml:space="preserve">Application </w:t>
      </w:r>
      <w:r w:rsidR="00F854FC" w:rsidRPr="00D867F4">
        <w:rPr>
          <w:rFonts w:ascii="Century" w:eastAsia="ＭＳ ゴシック" w:hAnsi="Century" w:cs="MS-Gothic"/>
          <w:kern w:val="0"/>
          <w:szCs w:val="21"/>
        </w:rPr>
        <w:t>and</w:t>
      </w:r>
      <w:r w:rsidRPr="00D867F4">
        <w:rPr>
          <w:rFonts w:ascii="Century" w:hAnsi="Century" w:cs="Calibri"/>
          <w:szCs w:val="21"/>
        </w:rPr>
        <w:t xml:space="preserve"> other procedures for</w:t>
      </w:r>
      <w:r w:rsidR="003A7C9A" w:rsidRPr="00D867F4">
        <w:t xml:space="preserve"> </w:t>
      </w:r>
      <w:r w:rsidR="003A7C9A" w:rsidRPr="00D867F4">
        <w:rPr>
          <w:rFonts w:ascii="Century" w:hAnsi="Century" w:cs="Calibri"/>
          <w:szCs w:val="21"/>
        </w:rPr>
        <w:t>Visiting Foreign Research Fellow</w:t>
      </w:r>
      <w:r w:rsidR="003A7C9A" w:rsidRPr="00D867F4">
        <w:rPr>
          <w:rFonts w:ascii="Century" w:hAnsi="Century" w:cs="Calibri" w:hint="eastAsia"/>
          <w:szCs w:val="21"/>
        </w:rPr>
        <w:t xml:space="preserve"> </w:t>
      </w:r>
      <w:r w:rsidR="003A7C9A" w:rsidRPr="00D867F4">
        <w:rPr>
          <w:rFonts w:ascii="Century" w:hAnsi="Century" w:cs="Calibri"/>
          <w:szCs w:val="21"/>
        </w:rPr>
        <w:t>acceptance</w:t>
      </w:r>
    </w:p>
    <w:p w14:paraId="110694AF" w14:textId="3F83EB68" w:rsidR="009E6414" w:rsidRPr="00D867F4" w:rsidRDefault="00DE059D" w:rsidP="003A7C9A">
      <w:pPr>
        <w:autoSpaceDE w:val="0"/>
        <w:autoSpaceDN w:val="0"/>
        <w:adjustRightInd w:val="0"/>
        <w:ind w:leftChars="100" w:left="527" w:hangingChars="150" w:hanging="316"/>
        <w:rPr>
          <w:rFonts w:ascii="Century" w:hAnsi="Century" w:cs="Calibri"/>
          <w:szCs w:val="21"/>
        </w:rPr>
      </w:pPr>
      <w:r w:rsidRPr="00D867F4">
        <w:rPr>
          <w:rFonts w:ascii="Century" w:hAnsi="Century" w:cs="Calibri"/>
          <w:szCs w:val="21"/>
        </w:rPr>
        <w:t>(2</w:t>
      </w:r>
      <w:r w:rsidR="00BD387A" w:rsidRPr="00D867F4">
        <w:rPr>
          <w:rFonts w:ascii="Century" w:hAnsi="Century" w:cs="Calibri"/>
          <w:szCs w:val="21"/>
        </w:rPr>
        <w:t>)</w:t>
      </w:r>
      <w:r w:rsidR="00BD387A" w:rsidRPr="00D867F4">
        <w:rPr>
          <w:rFonts w:ascii="Century" w:hAnsi="Century" w:cs="Calibri"/>
          <w:szCs w:val="21"/>
        </w:rPr>
        <w:tab/>
      </w:r>
      <w:r w:rsidRPr="00D867F4">
        <w:rPr>
          <w:rFonts w:ascii="Century" w:hAnsi="Century" w:cs="Calibri"/>
          <w:szCs w:val="21"/>
        </w:rPr>
        <w:t xml:space="preserve">Reporting to the Corporation, and </w:t>
      </w:r>
      <w:r w:rsidR="003A7C9A" w:rsidRPr="00D867F4">
        <w:rPr>
          <w:rFonts w:ascii="Century" w:hAnsi="Century" w:cs="Calibri"/>
          <w:szCs w:val="21"/>
        </w:rPr>
        <w:t>P</w:t>
      </w:r>
      <w:r w:rsidR="00BD387A" w:rsidRPr="00D867F4">
        <w:rPr>
          <w:rFonts w:ascii="Century" w:hAnsi="Century" w:cs="Calibri"/>
          <w:szCs w:val="21"/>
        </w:rPr>
        <w:t>ublication of</w:t>
      </w:r>
      <w:r w:rsidR="00BD387A" w:rsidRPr="00D867F4">
        <w:rPr>
          <w:rFonts w:ascii="Century" w:hAnsi="Century" w:cs="Calibri"/>
          <w:b/>
          <w:szCs w:val="21"/>
        </w:rPr>
        <w:t xml:space="preserve"> </w:t>
      </w:r>
      <w:r w:rsidR="00BD387A" w:rsidRPr="00D867F4">
        <w:rPr>
          <w:rFonts w:ascii="Century" w:hAnsi="Century" w:cs="Calibri"/>
          <w:szCs w:val="21"/>
        </w:rPr>
        <w:t>academic papers, etc.</w:t>
      </w:r>
    </w:p>
    <w:p w14:paraId="62C84E5C" w14:textId="77777777" w:rsidR="00BD387A" w:rsidRPr="00D867F4" w:rsidRDefault="00BD387A" w:rsidP="00BD387A">
      <w:pPr>
        <w:autoSpaceDE w:val="0"/>
        <w:autoSpaceDN w:val="0"/>
        <w:adjustRightInd w:val="0"/>
        <w:ind w:leftChars="100" w:left="527" w:hangingChars="150" w:hanging="316"/>
        <w:rPr>
          <w:rFonts w:ascii="Century" w:eastAsia="ＭＳ ゴシック" w:hAnsi="Century" w:cs="Calibri"/>
          <w:kern w:val="0"/>
          <w:szCs w:val="21"/>
        </w:rPr>
      </w:pPr>
    </w:p>
    <w:p w14:paraId="1B092812" w14:textId="144944E3" w:rsidR="00D976FC" w:rsidRPr="00D867F4" w:rsidRDefault="004909AF" w:rsidP="005813C2">
      <w:pPr>
        <w:autoSpaceDE w:val="0"/>
        <w:autoSpaceDN w:val="0"/>
        <w:adjustRightInd w:val="0"/>
        <w:rPr>
          <w:rFonts w:ascii="Century" w:eastAsia="ＭＳ ゴシック" w:hAnsi="Century" w:cs="Calibri"/>
          <w:kern w:val="0"/>
          <w:szCs w:val="21"/>
        </w:rPr>
      </w:pPr>
      <w:r w:rsidRPr="00D867F4">
        <w:rPr>
          <w:rFonts w:ascii="Century" w:hAnsi="Century" w:cs="Calibri"/>
          <w:szCs w:val="21"/>
        </w:rPr>
        <w:t>2</w:t>
      </w:r>
      <w:r w:rsidR="00BB6027" w:rsidRPr="00D867F4">
        <w:rPr>
          <w:rFonts w:ascii="Century" w:hAnsi="Century" w:cs="Calibri"/>
          <w:szCs w:val="21"/>
        </w:rPr>
        <w:t xml:space="preserve"> </w:t>
      </w:r>
      <w:r w:rsidRPr="00D867F4">
        <w:rPr>
          <w:rFonts w:ascii="Century" w:hAnsi="Century" w:cs="Calibri"/>
          <w:szCs w:val="21"/>
        </w:rPr>
        <w:t>Control of Personal Data</w:t>
      </w:r>
    </w:p>
    <w:p w14:paraId="21D4D464" w14:textId="77777777" w:rsidR="00B5639A" w:rsidRPr="008B5485" w:rsidRDefault="00B5639A" w:rsidP="00B5639A">
      <w:pPr>
        <w:autoSpaceDE w:val="0"/>
        <w:autoSpaceDN w:val="0"/>
        <w:adjustRightInd w:val="0"/>
        <w:rPr>
          <w:rFonts w:ascii="Century" w:eastAsia="ＭＳ ゴシック" w:hAnsi="Century" w:cs="Calibri"/>
          <w:kern w:val="0"/>
          <w:szCs w:val="21"/>
        </w:rPr>
      </w:pPr>
      <w:r w:rsidRPr="008B5485">
        <w:rPr>
          <w:rFonts w:ascii="Century" w:hAnsi="Century" w:cs="Calibri"/>
          <w:szCs w:val="21"/>
        </w:rPr>
        <w:t xml:space="preserve">The Corporation shall appropriately manage </w:t>
      </w:r>
      <w:r>
        <w:rPr>
          <w:rFonts w:ascii="Century" w:hAnsi="Century" w:cs="Calibri"/>
          <w:szCs w:val="21"/>
        </w:rPr>
        <w:t>collected</w:t>
      </w:r>
      <w:r w:rsidRPr="008B5485">
        <w:rPr>
          <w:rFonts w:ascii="Century" w:hAnsi="Century" w:cs="Calibri"/>
          <w:szCs w:val="21"/>
        </w:rPr>
        <w:t xml:space="preserve"> personal data, retain them for a period </w:t>
      </w:r>
      <w:r>
        <w:rPr>
          <w:rFonts w:ascii="Century" w:hAnsi="Century" w:cs="Calibri"/>
          <w:szCs w:val="21"/>
        </w:rPr>
        <w:t>specified in</w:t>
      </w:r>
      <w:r w:rsidRPr="008B5485">
        <w:rPr>
          <w:rFonts w:ascii="Century" w:hAnsi="Century" w:cs="Calibri"/>
          <w:szCs w:val="21"/>
        </w:rPr>
        <w:t xml:space="preserve"> its </w:t>
      </w:r>
      <w:r>
        <w:rPr>
          <w:rFonts w:ascii="Century" w:hAnsi="Century" w:cs="Calibri"/>
          <w:szCs w:val="21"/>
        </w:rPr>
        <w:t xml:space="preserve">rules and </w:t>
      </w:r>
      <w:r w:rsidRPr="008B5485">
        <w:rPr>
          <w:rFonts w:ascii="Century" w:hAnsi="Century" w:cs="Calibri"/>
          <w:szCs w:val="21"/>
        </w:rPr>
        <w:t xml:space="preserve">regulations, and </w:t>
      </w:r>
      <w:r>
        <w:rPr>
          <w:rFonts w:ascii="Century" w:hAnsi="Century" w:cs="Calibri"/>
          <w:szCs w:val="21"/>
        </w:rPr>
        <w:t>apply</w:t>
      </w:r>
      <w:r w:rsidRPr="008B5485">
        <w:rPr>
          <w:rFonts w:ascii="Century" w:hAnsi="Century" w:cs="Calibri"/>
          <w:szCs w:val="21"/>
        </w:rPr>
        <w:t xml:space="preserve"> measures necessary to prevent leakage, loss, and damage of </w:t>
      </w:r>
      <w:r>
        <w:rPr>
          <w:rFonts w:ascii="Century" w:hAnsi="Century" w:cs="Calibri"/>
          <w:szCs w:val="21"/>
        </w:rPr>
        <w:t xml:space="preserve">the </w:t>
      </w:r>
      <w:r w:rsidRPr="008B5485">
        <w:rPr>
          <w:rFonts w:ascii="Century" w:hAnsi="Century" w:cs="Calibri"/>
          <w:szCs w:val="21"/>
        </w:rPr>
        <w:t>data.</w:t>
      </w:r>
    </w:p>
    <w:p w14:paraId="2F947BEF" w14:textId="77777777" w:rsidR="00594CD5" w:rsidRPr="00B5639A" w:rsidRDefault="00594CD5" w:rsidP="005813C2">
      <w:pPr>
        <w:autoSpaceDE w:val="0"/>
        <w:autoSpaceDN w:val="0"/>
        <w:adjustRightInd w:val="0"/>
        <w:rPr>
          <w:rFonts w:ascii="Century" w:eastAsia="ＭＳ ゴシック" w:hAnsi="Century" w:cs="Calibri"/>
          <w:kern w:val="0"/>
          <w:szCs w:val="21"/>
        </w:rPr>
      </w:pPr>
    </w:p>
    <w:p w14:paraId="714F2865" w14:textId="29F3CDB3" w:rsidR="00275406" w:rsidRPr="00D867F4" w:rsidRDefault="004909AF" w:rsidP="00275406">
      <w:pPr>
        <w:autoSpaceDE w:val="0"/>
        <w:autoSpaceDN w:val="0"/>
        <w:adjustRightInd w:val="0"/>
        <w:rPr>
          <w:rFonts w:ascii="Century" w:eastAsia="ＭＳ ゴシック" w:hAnsi="Century" w:cs="Calibri"/>
          <w:kern w:val="0"/>
          <w:szCs w:val="21"/>
        </w:rPr>
      </w:pPr>
      <w:r w:rsidRPr="00D867F4">
        <w:rPr>
          <w:rFonts w:ascii="Century" w:hAnsi="Century" w:cs="Calibri"/>
        </w:rPr>
        <w:t>3</w:t>
      </w:r>
      <w:r w:rsidR="00BB6027" w:rsidRPr="00D867F4">
        <w:rPr>
          <w:rFonts w:ascii="Century" w:hAnsi="Century" w:cs="Calibri"/>
        </w:rPr>
        <w:t xml:space="preserve"> </w:t>
      </w:r>
      <w:r w:rsidRPr="00D867F4">
        <w:rPr>
          <w:rFonts w:ascii="Century" w:hAnsi="Century" w:cs="Calibri"/>
        </w:rPr>
        <w:t>Provision of Personal Data to Third Parties</w:t>
      </w:r>
    </w:p>
    <w:p w14:paraId="6D063E8E" w14:textId="77777777" w:rsidR="00B5639A" w:rsidRPr="008B5485" w:rsidRDefault="00B5639A" w:rsidP="00B5639A">
      <w:pPr>
        <w:autoSpaceDE w:val="0"/>
        <w:autoSpaceDN w:val="0"/>
        <w:adjustRightInd w:val="0"/>
        <w:rPr>
          <w:rFonts w:ascii="Century" w:eastAsia="ＭＳ ゴシック" w:hAnsi="Century" w:cs="MS-Gothic"/>
          <w:kern w:val="0"/>
          <w:szCs w:val="21"/>
        </w:rPr>
      </w:pPr>
      <w:r w:rsidRPr="008B5485">
        <w:rPr>
          <w:rFonts w:ascii="Century" w:eastAsia="ＭＳ ゴシック" w:hAnsi="Century" w:cs="MS-Gothic"/>
          <w:kern w:val="0"/>
          <w:szCs w:val="21"/>
        </w:rPr>
        <w:t xml:space="preserve">To execute the tasks listed in the </w:t>
      </w:r>
      <w:r>
        <w:rPr>
          <w:rFonts w:ascii="Century" w:eastAsia="ＭＳ ゴシック" w:hAnsi="Century" w:cs="MS-Gothic"/>
          <w:kern w:val="0"/>
          <w:szCs w:val="21"/>
        </w:rPr>
        <w:t xml:space="preserve">Article </w:t>
      </w:r>
      <w:r w:rsidRPr="008B5485">
        <w:rPr>
          <w:rFonts w:ascii="Century" w:eastAsia="ＭＳ ゴシック" w:hAnsi="Century" w:cs="MS-Gothic"/>
          <w:kern w:val="0"/>
          <w:szCs w:val="21"/>
        </w:rPr>
        <w:t xml:space="preserve">1 above, the </w:t>
      </w:r>
      <w:r w:rsidRPr="008B5485">
        <w:rPr>
          <w:rFonts w:ascii="Century" w:hAnsi="Century" w:cs="Calibri"/>
          <w:szCs w:val="21"/>
        </w:rPr>
        <w:t>Corporation</w:t>
      </w:r>
      <w:r w:rsidRPr="008B5485">
        <w:rPr>
          <w:rFonts w:ascii="Century" w:eastAsia="ＭＳ ゴシック" w:hAnsi="Century" w:cs="MS-Gothic"/>
          <w:kern w:val="0"/>
          <w:szCs w:val="21"/>
        </w:rPr>
        <w:t xml:space="preserve"> may share collected personal data within </w:t>
      </w:r>
      <w:r>
        <w:rPr>
          <w:rFonts w:ascii="Century" w:eastAsia="ＭＳ ゴシック" w:hAnsi="Century" w:cs="MS-Gothic"/>
          <w:kern w:val="0"/>
          <w:szCs w:val="21"/>
        </w:rPr>
        <w:t>itself</w:t>
      </w:r>
      <w:r w:rsidRPr="008B5485">
        <w:rPr>
          <w:rFonts w:ascii="Century" w:eastAsia="ＭＳ ゴシック" w:hAnsi="Century" w:cs="MS-Gothic"/>
          <w:kern w:val="0"/>
          <w:szCs w:val="21"/>
        </w:rPr>
        <w:t xml:space="preserve"> and/or provide/share them to/with the following third parties</w:t>
      </w:r>
      <w:r>
        <w:rPr>
          <w:rFonts w:ascii="Century" w:eastAsia="ＭＳ ゴシック" w:hAnsi="Century" w:cs="MS-Gothic"/>
          <w:kern w:val="0"/>
          <w:szCs w:val="21"/>
        </w:rPr>
        <w:t>:</w:t>
      </w:r>
    </w:p>
    <w:p w14:paraId="60031091" w14:textId="24F8D9FF" w:rsidR="00BD387A" w:rsidRPr="00D867F4" w:rsidRDefault="003A7C9A" w:rsidP="00B5639A">
      <w:pPr>
        <w:autoSpaceDE w:val="0"/>
        <w:autoSpaceDN w:val="0"/>
        <w:adjustRightInd w:val="0"/>
        <w:ind w:leftChars="100" w:left="211"/>
        <w:rPr>
          <w:rFonts w:ascii="Century" w:eastAsia="ＭＳ ゴシック" w:hAnsi="Century" w:cs="MS-Gothic"/>
          <w:kern w:val="0"/>
          <w:szCs w:val="21"/>
        </w:rPr>
      </w:pPr>
      <w:bookmarkStart w:id="0" w:name="_GoBack"/>
      <w:bookmarkEnd w:id="0"/>
      <w:r w:rsidRPr="00D867F4">
        <w:rPr>
          <w:rFonts w:ascii="Century" w:eastAsia="ＭＳ ゴシック" w:hAnsi="Century" w:cs="MS-Gothic"/>
          <w:kern w:val="0"/>
          <w:szCs w:val="21"/>
        </w:rPr>
        <w:t>(1</w:t>
      </w:r>
      <w:r w:rsidR="001C6BD7" w:rsidRPr="00D867F4">
        <w:rPr>
          <w:rFonts w:ascii="Century" w:eastAsia="ＭＳ ゴシック" w:hAnsi="Century" w:cs="MS-Gothic"/>
          <w:kern w:val="0"/>
          <w:szCs w:val="21"/>
        </w:rPr>
        <w:t xml:space="preserve">) </w:t>
      </w:r>
      <w:r w:rsidR="00BD387A" w:rsidRPr="00D867F4">
        <w:rPr>
          <w:rFonts w:ascii="Century" w:eastAsia="ＭＳ ゴシック" w:hAnsi="Century" w:cs="MS-Gothic"/>
          <w:kern w:val="0"/>
          <w:szCs w:val="21"/>
        </w:rPr>
        <w:t>Public agencies such as government agencies and courts</w:t>
      </w:r>
    </w:p>
    <w:p w14:paraId="2D8574DA" w14:textId="07CE619E" w:rsidR="009E6414" w:rsidRPr="00D867F4" w:rsidRDefault="003A7C9A" w:rsidP="005E6A13">
      <w:pPr>
        <w:autoSpaceDE w:val="0"/>
        <w:autoSpaceDN w:val="0"/>
        <w:adjustRightInd w:val="0"/>
        <w:ind w:leftChars="100" w:left="211"/>
        <w:rPr>
          <w:rFonts w:ascii="Century" w:eastAsia="ＭＳ ゴシック" w:hAnsi="Century" w:cs="MS-Gothic"/>
          <w:kern w:val="0"/>
          <w:szCs w:val="21"/>
        </w:rPr>
      </w:pPr>
      <w:r w:rsidRPr="00D867F4">
        <w:rPr>
          <w:rFonts w:ascii="Century" w:eastAsia="ＭＳ ゴシック" w:hAnsi="Century" w:cs="MS-Gothic"/>
          <w:kern w:val="0"/>
          <w:szCs w:val="21"/>
        </w:rPr>
        <w:t>(2</w:t>
      </w:r>
      <w:r w:rsidR="001C6BD7" w:rsidRPr="00D867F4">
        <w:rPr>
          <w:rFonts w:ascii="Century" w:eastAsia="ＭＳ ゴシック" w:hAnsi="Century" w:cs="MS-Gothic"/>
          <w:kern w:val="0"/>
          <w:szCs w:val="21"/>
        </w:rPr>
        <w:t xml:space="preserve">) </w:t>
      </w:r>
      <w:r w:rsidR="00BD387A" w:rsidRPr="00D867F4">
        <w:rPr>
          <w:rFonts w:ascii="Century" w:eastAsia="ＭＳ ゴシック" w:hAnsi="Century" w:cs="MS-Gothic"/>
          <w:kern w:val="0"/>
          <w:szCs w:val="21"/>
        </w:rPr>
        <w:t>Private businesses essential for the completion of procedures</w:t>
      </w:r>
    </w:p>
    <w:p w14:paraId="2E9FC232" w14:textId="77777777" w:rsidR="001C6BD7" w:rsidRPr="00D867F4" w:rsidRDefault="001C6BD7" w:rsidP="00BD387A">
      <w:pPr>
        <w:autoSpaceDE w:val="0"/>
        <w:autoSpaceDN w:val="0"/>
        <w:adjustRightInd w:val="0"/>
        <w:rPr>
          <w:rFonts w:ascii="Century" w:eastAsia="ＭＳ ゴシック" w:hAnsi="Century" w:cs="Calibri"/>
          <w:kern w:val="0"/>
          <w:szCs w:val="21"/>
        </w:rPr>
      </w:pPr>
    </w:p>
    <w:p w14:paraId="3E633DE2" w14:textId="0FEE5865" w:rsidR="00D976FC" w:rsidRPr="00D867F4" w:rsidRDefault="00C576A7" w:rsidP="005813C2">
      <w:pPr>
        <w:autoSpaceDE w:val="0"/>
        <w:autoSpaceDN w:val="0"/>
        <w:adjustRightInd w:val="0"/>
        <w:rPr>
          <w:rFonts w:ascii="Century" w:hAnsi="Century" w:cs="Calibri"/>
          <w:szCs w:val="21"/>
        </w:rPr>
      </w:pPr>
      <w:r w:rsidRPr="00D867F4">
        <w:rPr>
          <w:rFonts w:ascii="Century" w:hAnsi="Century" w:cs="Calibri"/>
          <w:szCs w:val="21"/>
        </w:rPr>
        <w:t>4</w:t>
      </w:r>
      <w:r w:rsidR="00BB6027" w:rsidRPr="00D867F4">
        <w:rPr>
          <w:rFonts w:ascii="Century" w:hAnsi="Century" w:cs="Calibri"/>
          <w:szCs w:val="21"/>
        </w:rPr>
        <w:t xml:space="preserve"> </w:t>
      </w:r>
      <w:r w:rsidR="004909AF" w:rsidRPr="00D867F4">
        <w:rPr>
          <w:rFonts w:ascii="Century" w:hAnsi="Century" w:cs="Calibri"/>
          <w:szCs w:val="21"/>
        </w:rPr>
        <w:t>Rights of the Data Subject</w:t>
      </w:r>
    </w:p>
    <w:p w14:paraId="1E289C6E" w14:textId="77777777" w:rsidR="00B5639A" w:rsidRPr="008B5485" w:rsidRDefault="00B5639A" w:rsidP="00B5639A">
      <w:pPr>
        <w:autoSpaceDE w:val="0"/>
        <w:autoSpaceDN w:val="0"/>
        <w:adjustRightInd w:val="0"/>
        <w:rPr>
          <w:rFonts w:ascii="Century" w:eastAsia="ＭＳ ゴシック" w:hAnsi="Century" w:cs="Calibri"/>
          <w:kern w:val="0"/>
          <w:szCs w:val="21"/>
        </w:rPr>
      </w:pPr>
      <w:r w:rsidRPr="008B5485">
        <w:rPr>
          <w:rFonts w:ascii="Century" w:hAnsi="Century" w:cs="Calibri"/>
          <w:szCs w:val="21"/>
        </w:rPr>
        <w:t xml:space="preserve">Data subjects have the rights listed below. </w:t>
      </w:r>
      <w:r>
        <w:rPr>
          <w:rFonts w:ascii="Century" w:hAnsi="Century" w:cs="Calibri"/>
          <w:szCs w:val="21"/>
        </w:rPr>
        <w:t>P</w:t>
      </w:r>
      <w:r w:rsidRPr="008B5485">
        <w:rPr>
          <w:rFonts w:ascii="Century" w:hAnsi="Century" w:cs="Calibri"/>
          <w:szCs w:val="21"/>
        </w:rPr>
        <w:t xml:space="preserve">lease </w:t>
      </w:r>
      <w:r>
        <w:rPr>
          <w:rFonts w:ascii="Century" w:hAnsi="Century" w:cs="Calibri"/>
          <w:szCs w:val="21"/>
        </w:rPr>
        <w:t xml:space="preserve">notify </w:t>
      </w:r>
      <w:r w:rsidRPr="008B5485">
        <w:rPr>
          <w:rFonts w:ascii="Century" w:hAnsi="Century" w:cs="Calibri"/>
          <w:szCs w:val="21"/>
        </w:rPr>
        <w:t xml:space="preserve">the contact </w:t>
      </w:r>
      <w:r>
        <w:rPr>
          <w:rFonts w:ascii="Century" w:hAnsi="Century" w:cs="Calibri"/>
          <w:szCs w:val="21"/>
        </w:rPr>
        <w:t>listed</w:t>
      </w:r>
      <w:r w:rsidRPr="008B5485">
        <w:rPr>
          <w:rFonts w:ascii="Century" w:hAnsi="Century" w:cs="Calibri"/>
          <w:szCs w:val="21"/>
        </w:rPr>
        <w:t xml:space="preserve"> at the bottom of th</w:t>
      </w:r>
      <w:r>
        <w:rPr>
          <w:rFonts w:ascii="Century" w:hAnsi="Century" w:cs="Calibri"/>
          <w:szCs w:val="21"/>
        </w:rPr>
        <w:t>is</w:t>
      </w:r>
      <w:r w:rsidRPr="008B5485">
        <w:rPr>
          <w:rFonts w:ascii="Century" w:hAnsi="Century" w:cs="Calibri"/>
          <w:szCs w:val="21"/>
        </w:rPr>
        <w:t xml:space="preserve"> form</w:t>
      </w:r>
      <w:r>
        <w:rPr>
          <w:rFonts w:ascii="Century" w:hAnsi="Century" w:cs="Calibri"/>
          <w:szCs w:val="21"/>
        </w:rPr>
        <w:t xml:space="preserve"> first i</w:t>
      </w:r>
      <w:r w:rsidRPr="008B5485">
        <w:rPr>
          <w:rFonts w:ascii="Century" w:hAnsi="Century" w:cs="Calibri"/>
          <w:szCs w:val="21"/>
        </w:rPr>
        <w:t xml:space="preserve">f you wish to exercise </w:t>
      </w:r>
      <w:r>
        <w:rPr>
          <w:rFonts w:ascii="Century" w:hAnsi="Century" w:cs="Calibri"/>
          <w:szCs w:val="21"/>
        </w:rPr>
        <w:t xml:space="preserve">any of </w:t>
      </w:r>
      <w:r w:rsidRPr="008B5485">
        <w:rPr>
          <w:rFonts w:ascii="Century" w:hAnsi="Century" w:cs="Calibri"/>
          <w:szCs w:val="21"/>
        </w:rPr>
        <w:t>these rights.</w:t>
      </w:r>
    </w:p>
    <w:p w14:paraId="1705F165" w14:textId="77777777" w:rsidR="00B5639A" w:rsidRPr="008B5485" w:rsidRDefault="00B5639A" w:rsidP="00B5639A">
      <w:pPr>
        <w:autoSpaceDE w:val="0"/>
        <w:autoSpaceDN w:val="0"/>
        <w:adjustRightInd w:val="0"/>
        <w:ind w:leftChars="100" w:left="527" w:hangingChars="150" w:hanging="316"/>
        <w:rPr>
          <w:rFonts w:ascii="Century" w:hAnsi="Century" w:cs="Calibri"/>
        </w:rPr>
      </w:pPr>
      <w:r w:rsidRPr="008B5485">
        <w:rPr>
          <w:rFonts w:ascii="Century" w:hAnsi="Century" w:cs="Calibri"/>
        </w:rPr>
        <w:lastRenderedPageBreak/>
        <w:t>(1)</w:t>
      </w:r>
      <w:r w:rsidRPr="008B5485">
        <w:rPr>
          <w:rFonts w:ascii="Century" w:hAnsi="Century" w:cs="Calibri"/>
        </w:rPr>
        <w:tab/>
        <w:t xml:space="preserve">To access </w:t>
      </w:r>
      <w:r>
        <w:rPr>
          <w:rFonts w:ascii="Century" w:hAnsi="Century" w:cs="Calibri"/>
        </w:rPr>
        <w:t>personal data concerning the data subject and information regarding the processing of personal data</w:t>
      </w:r>
    </w:p>
    <w:p w14:paraId="5A0A6377" w14:textId="77777777" w:rsidR="00B5639A" w:rsidRPr="008B5485" w:rsidRDefault="00B5639A" w:rsidP="00B5639A">
      <w:pPr>
        <w:autoSpaceDE w:val="0"/>
        <w:autoSpaceDN w:val="0"/>
        <w:adjustRightInd w:val="0"/>
        <w:ind w:leftChars="100" w:left="527" w:hangingChars="150" w:hanging="316"/>
        <w:rPr>
          <w:rFonts w:ascii="Century" w:hAnsi="Century" w:cs="Calibri"/>
        </w:rPr>
      </w:pPr>
      <w:r w:rsidRPr="008B5485">
        <w:rPr>
          <w:rFonts w:ascii="Century" w:hAnsi="Century" w:cs="Calibri"/>
        </w:rPr>
        <w:t>(2)</w:t>
      </w:r>
      <w:r w:rsidRPr="008B5485">
        <w:rPr>
          <w:rFonts w:ascii="Century" w:hAnsi="Century" w:cs="Calibri"/>
        </w:rPr>
        <w:tab/>
        <w:t>To request rectification or erasure of personal data</w:t>
      </w:r>
      <w:r>
        <w:rPr>
          <w:rFonts w:ascii="Century" w:hAnsi="Century" w:cs="Calibri"/>
        </w:rPr>
        <w:t xml:space="preserve"> concerning the data subject</w:t>
      </w:r>
    </w:p>
    <w:p w14:paraId="5B96B9C6" w14:textId="77777777" w:rsidR="00B5639A" w:rsidRPr="008B5485" w:rsidRDefault="00B5639A" w:rsidP="00B5639A">
      <w:pPr>
        <w:autoSpaceDE w:val="0"/>
        <w:autoSpaceDN w:val="0"/>
        <w:adjustRightInd w:val="0"/>
        <w:ind w:leftChars="100" w:left="527" w:hangingChars="150" w:hanging="316"/>
        <w:rPr>
          <w:rFonts w:ascii="Century" w:hAnsi="Century" w:cs="Calibri"/>
        </w:rPr>
      </w:pPr>
      <w:r w:rsidRPr="008B5485">
        <w:rPr>
          <w:rFonts w:ascii="Century" w:hAnsi="Century" w:cs="Calibri"/>
        </w:rPr>
        <w:t>(3)</w:t>
      </w:r>
      <w:r w:rsidRPr="008B5485">
        <w:rPr>
          <w:rFonts w:ascii="Century" w:hAnsi="Century" w:cs="Calibri"/>
        </w:rPr>
        <w:tab/>
        <w:t xml:space="preserve">To request </w:t>
      </w:r>
      <w:r>
        <w:rPr>
          <w:rFonts w:ascii="Century" w:hAnsi="Century" w:cs="Calibri"/>
        </w:rPr>
        <w:t>and obtain from the controller restriction of processing concerning the data subject</w:t>
      </w:r>
    </w:p>
    <w:p w14:paraId="4061D033" w14:textId="77777777" w:rsidR="00B5639A" w:rsidRPr="008B5485" w:rsidRDefault="00B5639A" w:rsidP="00B5639A">
      <w:pPr>
        <w:autoSpaceDE w:val="0"/>
        <w:autoSpaceDN w:val="0"/>
        <w:adjustRightInd w:val="0"/>
        <w:ind w:leftChars="100" w:left="527" w:hangingChars="150" w:hanging="316"/>
        <w:rPr>
          <w:rFonts w:ascii="Century" w:hAnsi="Century" w:cs="Calibri"/>
        </w:rPr>
      </w:pPr>
      <w:r w:rsidRPr="008B5485">
        <w:rPr>
          <w:rFonts w:ascii="Century" w:hAnsi="Century" w:cs="Calibri"/>
        </w:rPr>
        <w:t>(4)</w:t>
      </w:r>
      <w:r w:rsidRPr="008B5485">
        <w:rPr>
          <w:rFonts w:ascii="Century" w:hAnsi="Century" w:cs="Calibri"/>
        </w:rPr>
        <w:tab/>
        <w:t>To data portability</w:t>
      </w:r>
    </w:p>
    <w:p w14:paraId="037D0441" w14:textId="77777777" w:rsidR="00B5639A" w:rsidRPr="008B5485" w:rsidRDefault="00B5639A" w:rsidP="00B5639A">
      <w:pPr>
        <w:autoSpaceDE w:val="0"/>
        <w:autoSpaceDN w:val="0"/>
        <w:adjustRightInd w:val="0"/>
        <w:ind w:leftChars="100" w:left="527" w:hangingChars="150" w:hanging="316"/>
        <w:rPr>
          <w:rFonts w:ascii="Century" w:hAnsi="Century" w:cs="Calibri"/>
        </w:rPr>
      </w:pPr>
      <w:r w:rsidRPr="008B5485">
        <w:rPr>
          <w:rFonts w:ascii="Century" w:hAnsi="Century" w:cs="Calibri"/>
        </w:rPr>
        <w:t>(5)</w:t>
      </w:r>
      <w:r w:rsidRPr="008B5485">
        <w:rPr>
          <w:rFonts w:ascii="Century" w:hAnsi="Century" w:cs="Calibri"/>
        </w:rPr>
        <w:tab/>
        <w:t xml:space="preserve">To object to the processing of </w:t>
      </w:r>
      <w:r>
        <w:rPr>
          <w:rFonts w:ascii="Century" w:hAnsi="Century" w:cs="Calibri"/>
        </w:rPr>
        <w:t>personal data concerning the data subject</w:t>
      </w:r>
    </w:p>
    <w:p w14:paraId="6E18EF47" w14:textId="77777777" w:rsidR="00B5639A" w:rsidRPr="008B5485" w:rsidRDefault="00B5639A" w:rsidP="00B5639A">
      <w:pPr>
        <w:autoSpaceDE w:val="0"/>
        <w:autoSpaceDN w:val="0"/>
        <w:adjustRightInd w:val="0"/>
        <w:ind w:leftChars="100" w:left="527" w:hangingChars="150" w:hanging="316"/>
        <w:rPr>
          <w:rFonts w:ascii="Century" w:eastAsia="ＭＳ ゴシック" w:hAnsi="Century" w:cs="Calibri"/>
          <w:kern w:val="0"/>
          <w:szCs w:val="21"/>
        </w:rPr>
      </w:pPr>
      <w:r w:rsidRPr="008B5485">
        <w:rPr>
          <w:rFonts w:ascii="Century" w:hAnsi="Century" w:cs="Calibri"/>
        </w:rPr>
        <w:t>(6)</w:t>
      </w:r>
      <w:r w:rsidRPr="008B5485">
        <w:rPr>
          <w:rFonts w:ascii="Century" w:hAnsi="Century" w:cs="Calibri"/>
        </w:rPr>
        <w:tab/>
      </w:r>
      <w:r>
        <w:rPr>
          <w:rFonts w:ascii="Century" w:hAnsi="Century" w:cs="Calibri"/>
        </w:rPr>
        <w:t>N</w:t>
      </w:r>
      <w:r w:rsidRPr="008B5485">
        <w:rPr>
          <w:rFonts w:ascii="Century" w:hAnsi="Century" w:cs="Calibri"/>
        </w:rPr>
        <w:t xml:space="preserve">ot to be subject to </w:t>
      </w:r>
      <w:r>
        <w:rPr>
          <w:rFonts w:ascii="Century" w:hAnsi="Century" w:cs="Calibri"/>
        </w:rPr>
        <w:t xml:space="preserve">a </w:t>
      </w:r>
      <w:r w:rsidRPr="008B5485">
        <w:rPr>
          <w:rFonts w:ascii="Century" w:hAnsi="Century" w:cs="Calibri"/>
        </w:rPr>
        <w:t>decision based solely on automated processing, including profiling, which produces legal effects concerning</w:t>
      </w:r>
      <w:r>
        <w:rPr>
          <w:rFonts w:ascii="Century" w:hAnsi="Century" w:cs="Calibri"/>
        </w:rPr>
        <w:t xml:space="preserve"> the data subject</w:t>
      </w:r>
      <w:r w:rsidRPr="008B5485">
        <w:rPr>
          <w:rFonts w:ascii="Century" w:hAnsi="Century" w:cs="Calibri"/>
        </w:rPr>
        <w:t xml:space="preserve"> or similarly significantly affects him</w:t>
      </w:r>
      <w:r>
        <w:rPr>
          <w:rFonts w:ascii="Century" w:hAnsi="Century" w:cs="Calibri"/>
        </w:rPr>
        <w:t>/</w:t>
      </w:r>
      <w:r w:rsidRPr="008B5485">
        <w:rPr>
          <w:rFonts w:ascii="Century" w:hAnsi="Century" w:cs="Calibri"/>
        </w:rPr>
        <w:t>her.</w:t>
      </w:r>
    </w:p>
    <w:p w14:paraId="4DA06370" w14:textId="77777777" w:rsidR="00B5639A" w:rsidRPr="008B5485" w:rsidRDefault="00B5639A" w:rsidP="00B5639A">
      <w:pPr>
        <w:autoSpaceDE w:val="0"/>
        <w:autoSpaceDN w:val="0"/>
        <w:adjustRightInd w:val="0"/>
        <w:ind w:leftChars="100" w:left="527" w:hangingChars="150" w:hanging="316"/>
        <w:rPr>
          <w:rFonts w:ascii="Century" w:eastAsia="ＭＳ ゴシック" w:hAnsi="Century" w:cs="Calibri"/>
          <w:kern w:val="0"/>
          <w:szCs w:val="21"/>
        </w:rPr>
      </w:pPr>
      <w:r w:rsidRPr="008B5485">
        <w:rPr>
          <w:rFonts w:ascii="Century" w:hAnsi="Century" w:cs="Calibri"/>
        </w:rPr>
        <w:t>(7)</w:t>
      </w:r>
      <w:r w:rsidRPr="008B5485">
        <w:rPr>
          <w:rFonts w:ascii="Century" w:hAnsi="Century" w:cs="Calibri"/>
        </w:rPr>
        <w:tab/>
        <w:t>To withdraw his</w:t>
      </w:r>
      <w:r>
        <w:rPr>
          <w:rFonts w:ascii="Century" w:hAnsi="Century" w:cs="Calibri"/>
        </w:rPr>
        <w:t>/</w:t>
      </w:r>
      <w:r w:rsidRPr="008B5485">
        <w:rPr>
          <w:rFonts w:ascii="Century" w:hAnsi="Century" w:cs="Calibri"/>
        </w:rPr>
        <w:t xml:space="preserve">her consent without being subject to any disadvantages (however, this shall not affect the lawfulness of any processing based on </w:t>
      </w:r>
      <w:r>
        <w:rPr>
          <w:rFonts w:ascii="Century" w:hAnsi="Century" w:cs="Calibri"/>
        </w:rPr>
        <w:t xml:space="preserve">the </w:t>
      </w:r>
      <w:r w:rsidRPr="008B5485">
        <w:rPr>
          <w:rFonts w:ascii="Century" w:hAnsi="Century" w:cs="Calibri"/>
        </w:rPr>
        <w:t xml:space="preserve">consent </w:t>
      </w:r>
      <w:r>
        <w:rPr>
          <w:rFonts w:ascii="Century" w:hAnsi="Century" w:cs="Calibri"/>
        </w:rPr>
        <w:t>given before the</w:t>
      </w:r>
      <w:r w:rsidRPr="008B5485">
        <w:rPr>
          <w:rFonts w:ascii="Century" w:hAnsi="Century" w:cs="Calibri"/>
        </w:rPr>
        <w:t xml:space="preserve"> withdrawal)</w:t>
      </w:r>
    </w:p>
    <w:p w14:paraId="1D13A837" w14:textId="77777777" w:rsidR="00B5639A" w:rsidRPr="008B5485" w:rsidRDefault="00B5639A" w:rsidP="00B5639A">
      <w:pPr>
        <w:autoSpaceDE w:val="0"/>
        <w:autoSpaceDN w:val="0"/>
        <w:adjustRightInd w:val="0"/>
        <w:ind w:leftChars="100" w:left="527" w:hangingChars="150" w:hanging="316"/>
        <w:rPr>
          <w:rFonts w:ascii="Century" w:eastAsia="ＭＳ ゴシック" w:hAnsi="Century" w:cs="Calibri"/>
          <w:kern w:val="0"/>
          <w:szCs w:val="21"/>
        </w:rPr>
      </w:pPr>
      <w:r w:rsidRPr="008B5485">
        <w:rPr>
          <w:rFonts w:ascii="Century" w:hAnsi="Century" w:cs="Calibri"/>
        </w:rPr>
        <w:t>(8)</w:t>
      </w:r>
      <w:r w:rsidRPr="008B5485">
        <w:rPr>
          <w:rFonts w:ascii="Century" w:hAnsi="Century" w:cs="Calibri"/>
        </w:rPr>
        <w:tab/>
        <w:t>To lodge a complaint with a supervisory authority established by a</w:t>
      </w:r>
      <w:r>
        <w:rPr>
          <w:rFonts w:ascii="Century" w:hAnsi="Century" w:cs="Calibri"/>
        </w:rPr>
        <w:t xml:space="preserve">n </w:t>
      </w:r>
      <w:r w:rsidRPr="008B5485">
        <w:rPr>
          <w:rFonts w:ascii="Century" w:hAnsi="Century" w:cs="Calibri"/>
        </w:rPr>
        <w:t xml:space="preserve">EEA, etc. </w:t>
      </w:r>
      <w:r>
        <w:rPr>
          <w:rFonts w:ascii="Century" w:hAnsi="Century" w:cs="Calibri"/>
        </w:rPr>
        <w:t xml:space="preserve">state </w:t>
      </w:r>
      <w:r w:rsidRPr="008B5485">
        <w:rPr>
          <w:rFonts w:ascii="Century" w:hAnsi="Century" w:cs="Calibri"/>
        </w:rPr>
        <w:t xml:space="preserve">for the purpose of </w:t>
      </w:r>
      <w:r>
        <w:rPr>
          <w:rFonts w:ascii="Century" w:hAnsi="Century" w:cs="Calibri"/>
        </w:rPr>
        <w:t>monitor</w:t>
      </w:r>
      <w:r w:rsidRPr="008B5485">
        <w:rPr>
          <w:rFonts w:ascii="Century" w:hAnsi="Century" w:cs="Calibri"/>
        </w:rPr>
        <w:t>ing the application of GDPR</w:t>
      </w:r>
    </w:p>
    <w:p w14:paraId="1629085F" w14:textId="77777777" w:rsidR="00B5639A" w:rsidRPr="008B5485" w:rsidRDefault="00B5639A" w:rsidP="00B5639A">
      <w:pPr>
        <w:autoSpaceDE w:val="0"/>
        <w:autoSpaceDN w:val="0"/>
        <w:adjustRightInd w:val="0"/>
        <w:rPr>
          <w:rFonts w:ascii="Century" w:eastAsia="ＭＳ ゴシック" w:hAnsi="Century" w:cs="Calibri"/>
          <w:kern w:val="0"/>
          <w:szCs w:val="21"/>
        </w:rPr>
      </w:pPr>
    </w:p>
    <w:p w14:paraId="3F32D571" w14:textId="77777777" w:rsidR="00B5639A" w:rsidRPr="008B5485" w:rsidRDefault="00B5639A" w:rsidP="00B5639A">
      <w:pPr>
        <w:autoSpaceDE w:val="0"/>
        <w:autoSpaceDN w:val="0"/>
        <w:adjustRightInd w:val="0"/>
        <w:rPr>
          <w:rFonts w:ascii="Century" w:eastAsia="ＭＳ ゴシック" w:hAnsi="Century" w:cs="Calibri"/>
          <w:kern w:val="0"/>
          <w:szCs w:val="21"/>
        </w:rPr>
      </w:pPr>
      <w:r w:rsidRPr="008B5485">
        <w:rPr>
          <w:rFonts w:ascii="Century" w:hAnsi="Century" w:cs="Calibri"/>
          <w:szCs w:val="21"/>
        </w:rPr>
        <w:t>5</w:t>
      </w:r>
      <w:r>
        <w:rPr>
          <w:rFonts w:ascii="Century" w:hAnsi="Century" w:cs="Calibri"/>
          <w:szCs w:val="21"/>
        </w:rPr>
        <w:t>.</w:t>
      </w:r>
      <w:r w:rsidRPr="008B5485">
        <w:rPr>
          <w:rFonts w:ascii="Century" w:hAnsi="Century" w:cs="Calibri"/>
          <w:szCs w:val="21"/>
        </w:rPr>
        <w:t xml:space="preserve"> Supplement</w:t>
      </w:r>
      <w:r>
        <w:rPr>
          <w:rFonts w:ascii="Century" w:hAnsi="Century" w:cs="Calibri"/>
          <w:szCs w:val="21"/>
        </w:rPr>
        <w:t>al Information: Bases for</w:t>
      </w:r>
      <w:r w:rsidRPr="008B5485">
        <w:rPr>
          <w:rFonts w:ascii="Century" w:hAnsi="Century" w:cs="Calibri"/>
          <w:szCs w:val="21"/>
        </w:rPr>
        <w:t xml:space="preserve"> the Lawfulness of the Processing and Extraterritorial Transfer of Personal Data</w:t>
      </w:r>
    </w:p>
    <w:p w14:paraId="1C331AFB" w14:textId="77777777" w:rsidR="00B5639A" w:rsidRPr="008B5485" w:rsidRDefault="00B5639A" w:rsidP="00B5639A">
      <w:pPr>
        <w:autoSpaceDE w:val="0"/>
        <w:autoSpaceDN w:val="0"/>
        <w:adjustRightInd w:val="0"/>
        <w:ind w:leftChars="100" w:left="527" w:hangingChars="150" w:hanging="316"/>
        <w:rPr>
          <w:rFonts w:ascii="Century" w:eastAsia="ＭＳ ゴシック" w:hAnsi="Century" w:cs="Calibri"/>
          <w:kern w:val="0"/>
          <w:szCs w:val="21"/>
        </w:rPr>
      </w:pPr>
      <w:r w:rsidRPr="008B5485">
        <w:rPr>
          <w:rFonts w:ascii="Century" w:hAnsi="Century" w:cs="Calibri"/>
          <w:szCs w:val="21"/>
        </w:rPr>
        <w:t xml:space="preserve">(1) </w:t>
      </w:r>
      <w:r>
        <w:rPr>
          <w:rFonts w:ascii="Century" w:hAnsi="Century" w:cs="Calibri"/>
          <w:szCs w:val="21"/>
        </w:rPr>
        <w:t>With or without consent given through the submission of this form, the processing shall be deemed lawful when it “is necessary for the performance of</w:t>
      </w:r>
      <w:r w:rsidRPr="008B5485">
        <w:rPr>
          <w:rFonts w:ascii="Century" w:hAnsi="Century" w:cs="Calibri"/>
          <w:szCs w:val="21"/>
        </w:rPr>
        <w:t xml:space="preserve"> a contract to which the data subject is party or</w:t>
      </w:r>
      <w:r>
        <w:rPr>
          <w:rFonts w:ascii="Century" w:hAnsi="Century" w:cs="Calibri"/>
          <w:szCs w:val="21"/>
        </w:rPr>
        <w:t xml:space="preserve"> in order</w:t>
      </w:r>
      <w:r w:rsidRPr="008B5485">
        <w:rPr>
          <w:rFonts w:ascii="Century" w:hAnsi="Century" w:cs="Calibri"/>
          <w:szCs w:val="21"/>
        </w:rPr>
        <w:t xml:space="preserve"> to</w:t>
      </w:r>
      <w:r>
        <w:rPr>
          <w:rFonts w:ascii="Century" w:hAnsi="Century" w:cs="Calibri"/>
          <w:szCs w:val="21"/>
        </w:rPr>
        <w:t xml:space="preserve"> take steps</w:t>
      </w:r>
      <w:r w:rsidRPr="008B5485">
        <w:rPr>
          <w:rFonts w:ascii="Century" w:hAnsi="Century" w:cs="Calibri"/>
          <w:szCs w:val="21"/>
        </w:rPr>
        <w:t xml:space="preserve"> at the request of the data subject prior to entering into </w:t>
      </w:r>
      <w:r>
        <w:rPr>
          <w:rFonts w:ascii="Century" w:hAnsi="Century" w:cs="Calibri"/>
          <w:szCs w:val="21"/>
        </w:rPr>
        <w:t xml:space="preserve">a </w:t>
      </w:r>
      <w:r w:rsidRPr="008B5485">
        <w:rPr>
          <w:rFonts w:ascii="Century" w:hAnsi="Century" w:cs="Calibri"/>
          <w:szCs w:val="21"/>
        </w:rPr>
        <w:t>contract</w:t>
      </w:r>
      <w:r>
        <w:rPr>
          <w:rFonts w:ascii="Century" w:hAnsi="Century" w:cs="Calibri"/>
          <w:szCs w:val="21"/>
        </w:rPr>
        <w:t>”</w:t>
      </w:r>
      <w:r w:rsidRPr="008B5485">
        <w:rPr>
          <w:rFonts w:ascii="Century" w:hAnsi="Century" w:cs="Calibri"/>
          <w:szCs w:val="21"/>
        </w:rPr>
        <w:t xml:space="preserve"> </w:t>
      </w:r>
      <w:r>
        <w:rPr>
          <w:rFonts w:ascii="Century" w:hAnsi="Century" w:cs="Calibri"/>
          <w:szCs w:val="21"/>
        </w:rPr>
        <w:t>(</w:t>
      </w:r>
      <w:r w:rsidRPr="008B5485">
        <w:rPr>
          <w:rFonts w:ascii="Century" w:hAnsi="Century" w:cs="Calibri"/>
          <w:szCs w:val="21"/>
        </w:rPr>
        <w:t>GDPR Article 6, Paragraph 1 (b)</w:t>
      </w:r>
      <w:r>
        <w:rPr>
          <w:rFonts w:ascii="Century" w:hAnsi="Century" w:cs="Calibri"/>
          <w:szCs w:val="21"/>
        </w:rPr>
        <w:t>)</w:t>
      </w:r>
      <w:r w:rsidRPr="008B5485">
        <w:rPr>
          <w:rFonts w:ascii="Century" w:hAnsi="Century" w:cs="Calibri"/>
          <w:szCs w:val="21"/>
        </w:rPr>
        <w:t>.</w:t>
      </w:r>
    </w:p>
    <w:p w14:paraId="6F9EDB3C" w14:textId="77777777" w:rsidR="00B5639A" w:rsidRPr="008B5485" w:rsidRDefault="00B5639A" w:rsidP="00B5639A">
      <w:pPr>
        <w:autoSpaceDE w:val="0"/>
        <w:autoSpaceDN w:val="0"/>
        <w:adjustRightInd w:val="0"/>
        <w:ind w:leftChars="100" w:left="527" w:hangingChars="150" w:hanging="316"/>
        <w:rPr>
          <w:rFonts w:ascii="Century" w:eastAsia="ＭＳ ゴシック" w:hAnsi="Century" w:cs="Calibri"/>
          <w:kern w:val="0"/>
          <w:szCs w:val="21"/>
        </w:rPr>
      </w:pPr>
      <w:r w:rsidRPr="008B5485">
        <w:rPr>
          <w:rFonts w:ascii="Century" w:hAnsi="Century" w:cs="Calibri"/>
          <w:szCs w:val="21"/>
        </w:rPr>
        <w:t xml:space="preserve">(2) </w:t>
      </w:r>
      <w:r>
        <w:rPr>
          <w:rFonts w:ascii="Century" w:hAnsi="Century" w:cs="Calibri"/>
          <w:szCs w:val="21"/>
        </w:rPr>
        <w:t>With or without consent given through the submission of this form, t</w:t>
      </w:r>
      <w:r w:rsidRPr="008B5485">
        <w:rPr>
          <w:rFonts w:ascii="Century" w:hAnsi="Century" w:cs="Calibri"/>
          <w:szCs w:val="21"/>
        </w:rPr>
        <w:t xml:space="preserve">he extraterritorial transfer </w:t>
      </w:r>
      <w:r>
        <w:rPr>
          <w:rFonts w:ascii="Century" w:hAnsi="Century" w:cs="Calibri"/>
          <w:szCs w:val="21"/>
        </w:rPr>
        <w:t>shall be deemed lawful when it</w:t>
      </w:r>
      <w:r w:rsidRPr="008B5485">
        <w:rPr>
          <w:rFonts w:ascii="Century" w:hAnsi="Century" w:cs="Calibri"/>
          <w:szCs w:val="21"/>
        </w:rPr>
        <w:t xml:space="preserve"> </w:t>
      </w:r>
      <w:r>
        <w:rPr>
          <w:rFonts w:ascii="Century" w:hAnsi="Century" w:cs="Calibri"/>
          <w:szCs w:val="21"/>
        </w:rPr>
        <w:t>“</w:t>
      </w:r>
      <w:r w:rsidRPr="008B5485">
        <w:rPr>
          <w:rFonts w:ascii="Century" w:hAnsi="Century" w:cs="Calibri"/>
          <w:szCs w:val="21"/>
        </w:rPr>
        <w:t>is necessary</w:t>
      </w:r>
      <w:r>
        <w:rPr>
          <w:rFonts w:ascii="Century" w:hAnsi="Century" w:cs="Calibri"/>
          <w:szCs w:val="21"/>
        </w:rPr>
        <w:t xml:space="preserve"> for the performance of a</w:t>
      </w:r>
      <w:r w:rsidRPr="008B5485">
        <w:rPr>
          <w:rFonts w:ascii="Century" w:hAnsi="Century" w:cs="Calibri"/>
          <w:szCs w:val="21"/>
        </w:rPr>
        <w:t xml:space="preserve"> contract between the data subject and the controller or </w:t>
      </w:r>
      <w:r>
        <w:rPr>
          <w:rFonts w:ascii="Century" w:hAnsi="Century" w:cs="Calibri"/>
          <w:szCs w:val="21"/>
        </w:rPr>
        <w:t>the implementation of pre-contractual measures taken</w:t>
      </w:r>
      <w:r w:rsidRPr="008B5485">
        <w:rPr>
          <w:rFonts w:ascii="Century" w:hAnsi="Century" w:cs="Calibri"/>
          <w:szCs w:val="21"/>
        </w:rPr>
        <w:t xml:space="preserve"> at the request of the data subject</w:t>
      </w:r>
      <w:r>
        <w:rPr>
          <w:rFonts w:ascii="Century" w:hAnsi="Century" w:cs="Calibri"/>
          <w:szCs w:val="21"/>
        </w:rPr>
        <w:t>’s request”</w:t>
      </w:r>
      <w:r w:rsidRPr="008B5485">
        <w:rPr>
          <w:rFonts w:ascii="Century" w:hAnsi="Century" w:cs="Calibri"/>
          <w:szCs w:val="21"/>
        </w:rPr>
        <w:t xml:space="preserve"> (GDPR Article 49, Paragraph 1 (b)).</w:t>
      </w:r>
    </w:p>
    <w:p w14:paraId="3C4D74A6" w14:textId="77777777" w:rsidR="00B5639A" w:rsidRPr="008B5485" w:rsidRDefault="00B5639A" w:rsidP="00B5639A">
      <w:pPr>
        <w:autoSpaceDE w:val="0"/>
        <w:autoSpaceDN w:val="0"/>
        <w:adjustRightInd w:val="0"/>
        <w:ind w:left="422" w:hangingChars="200" w:hanging="422"/>
        <w:rPr>
          <w:rFonts w:ascii="Century" w:eastAsia="ＭＳ ゴシック" w:hAnsi="Century" w:cs="Calibri"/>
          <w:kern w:val="0"/>
          <w:szCs w:val="21"/>
        </w:rPr>
      </w:pPr>
    </w:p>
    <w:p w14:paraId="0280D4DB" w14:textId="77777777" w:rsidR="00B5639A" w:rsidRPr="008B5485" w:rsidRDefault="00B5639A" w:rsidP="00B5639A">
      <w:pPr>
        <w:autoSpaceDE w:val="0"/>
        <w:autoSpaceDN w:val="0"/>
        <w:adjustRightInd w:val="0"/>
        <w:rPr>
          <w:rFonts w:ascii="Century" w:eastAsia="ＭＳ ゴシック" w:hAnsi="Century" w:cs="Calibri"/>
          <w:kern w:val="0"/>
          <w:szCs w:val="21"/>
        </w:rPr>
      </w:pPr>
      <w:r w:rsidRPr="008B5485">
        <w:rPr>
          <w:rFonts w:ascii="Century" w:hAnsi="Century" w:cs="Calibri"/>
          <w:szCs w:val="21"/>
        </w:rPr>
        <w:t>6</w:t>
      </w:r>
      <w:r>
        <w:rPr>
          <w:rFonts w:ascii="Century" w:hAnsi="Century" w:cs="Calibri"/>
          <w:szCs w:val="21"/>
        </w:rPr>
        <w:t>.</w:t>
      </w:r>
      <w:r w:rsidRPr="008B5485">
        <w:rPr>
          <w:rFonts w:ascii="Century" w:hAnsi="Century" w:cs="Calibri"/>
          <w:szCs w:val="21"/>
        </w:rPr>
        <w:t xml:space="preserve"> Contact Information</w:t>
      </w:r>
    </w:p>
    <w:p w14:paraId="23729327" w14:textId="77777777" w:rsidR="00B5639A" w:rsidRDefault="00B5639A" w:rsidP="00B5639A">
      <w:pPr>
        <w:spacing w:line="300" w:lineRule="exact"/>
        <w:ind w:leftChars="100" w:left="211"/>
        <w:rPr>
          <w:szCs w:val="21"/>
        </w:rPr>
      </w:pPr>
      <w:r w:rsidRPr="008B5485">
        <w:rPr>
          <w:szCs w:val="21"/>
        </w:rPr>
        <w:t>Division of Research System Development</w:t>
      </w:r>
    </w:p>
    <w:p w14:paraId="7D83FE7B" w14:textId="77777777" w:rsidR="00B5639A" w:rsidRPr="008B5485" w:rsidRDefault="00B5639A" w:rsidP="00B5639A">
      <w:pPr>
        <w:spacing w:line="300" w:lineRule="exact"/>
        <w:ind w:leftChars="100" w:left="211"/>
        <w:rPr>
          <w:szCs w:val="21"/>
        </w:rPr>
      </w:pPr>
      <w:r w:rsidRPr="008B5485">
        <w:rPr>
          <w:szCs w:val="21"/>
        </w:rPr>
        <w:t>Department of Research Promotion</w:t>
      </w:r>
    </w:p>
    <w:p w14:paraId="4BC6B82F" w14:textId="77777777" w:rsidR="00B5639A" w:rsidRPr="008B5485" w:rsidRDefault="00B5639A" w:rsidP="00B5639A">
      <w:pPr>
        <w:spacing w:line="300" w:lineRule="exact"/>
        <w:ind w:leftChars="100" w:left="211"/>
        <w:rPr>
          <w:szCs w:val="21"/>
        </w:rPr>
      </w:pPr>
      <w:r w:rsidRPr="008B5485">
        <w:rPr>
          <w:rFonts w:ascii="Century" w:hAnsi="Century" w:cs="Calibri"/>
          <w:szCs w:val="21"/>
        </w:rPr>
        <w:t>National University Corporation University of Tsukuba</w:t>
      </w:r>
    </w:p>
    <w:p w14:paraId="2194B486" w14:textId="77777777" w:rsidR="00B5639A" w:rsidRDefault="00B5639A" w:rsidP="00B5639A">
      <w:pPr>
        <w:autoSpaceDE w:val="0"/>
        <w:autoSpaceDN w:val="0"/>
        <w:adjustRightInd w:val="0"/>
        <w:ind w:firstLineChars="100" w:firstLine="211"/>
        <w:rPr>
          <w:rFonts w:ascii="Century" w:hAnsi="Century" w:cs="Calibri"/>
          <w:szCs w:val="21"/>
        </w:rPr>
      </w:pPr>
      <w:r w:rsidRPr="008B5485">
        <w:rPr>
          <w:rFonts w:ascii="Century" w:hAnsi="Century" w:cs="Calibri"/>
          <w:szCs w:val="21"/>
        </w:rPr>
        <w:t>E-mail: kenkyu-gaisan@un.tsukuba.ac.jp</w:t>
      </w:r>
    </w:p>
    <w:p w14:paraId="1BB9C581" w14:textId="77777777" w:rsidR="00B5639A" w:rsidRPr="008B5485" w:rsidRDefault="00B5639A" w:rsidP="00B5639A">
      <w:pPr>
        <w:autoSpaceDE w:val="0"/>
        <w:autoSpaceDN w:val="0"/>
        <w:adjustRightInd w:val="0"/>
        <w:ind w:firstLineChars="100" w:firstLine="211"/>
        <w:rPr>
          <w:rFonts w:ascii="Century" w:eastAsia="ＭＳ ゴシック" w:hAnsi="Century" w:cs="Calibri"/>
          <w:kern w:val="0"/>
          <w:szCs w:val="21"/>
        </w:rPr>
      </w:pPr>
    </w:p>
    <w:p w14:paraId="467C6D45" w14:textId="77777777" w:rsidR="00D976FC" w:rsidRPr="00D867F4" w:rsidRDefault="00D976FC" w:rsidP="005813C2">
      <w:pPr>
        <w:autoSpaceDE w:val="0"/>
        <w:autoSpaceDN w:val="0"/>
        <w:adjustRightInd w:val="0"/>
        <w:rPr>
          <w:rFonts w:ascii="Century" w:eastAsia="ＭＳ ゴシック" w:hAnsi="Century" w:cs="Calibri"/>
          <w:kern w:val="0"/>
          <w:szCs w:val="21"/>
        </w:rPr>
      </w:pPr>
      <w:r w:rsidRPr="00D867F4">
        <w:rPr>
          <w:rFonts w:ascii="Century" w:hAnsi="Century" w:cs="Calibri"/>
          <w:szCs w:val="21"/>
        </w:rPr>
        <w:t>--------------------------------------------------------------------------------</w:t>
      </w:r>
    </w:p>
    <w:p w14:paraId="6C4B0AEA" w14:textId="21DC4E6F" w:rsidR="00D976FC" w:rsidRPr="00D867F4" w:rsidRDefault="00B5639A" w:rsidP="005813C2">
      <w:pPr>
        <w:autoSpaceDE w:val="0"/>
        <w:autoSpaceDN w:val="0"/>
        <w:adjustRightInd w:val="0"/>
        <w:rPr>
          <w:rFonts w:ascii="Century" w:eastAsia="ＭＳ ゴシック" w:hAnsi="Century" w:cs="Calibri" w:hint="eastAsia"/>
          <w:kern w:val="0"/>
          <w:szCs w:val="21"/>
        </w:rPr>
      </w:pPr>
      <w:r w:rsidRPr="008B5485">
        <w:rPr>
          <w:rFonts w:ascii="Century" w:hAnsi="Century" w:cs="Calibri"/>
          <w:szCs w:val="21"/>
        </w:rPr>
        <w:t>I</w:t>
      </w:r>
      <w:r>
        <w:rPr>
          <w:rFonts w:ascii="Century" w:hAnsi="Century" w:cs="Calibri"/>
          <w:szCs w:val="21"/>
        </w:rPr>
        <w:t xml:space="preserve"> hereby</w:t>
      </w:r>
      <w:r w:rsidRPr="008B5485">
        <w:rPr>
          <w:rFonts w:ascii="Century" w:hAnsi="Century" w:cs="Calibri"/>
          <w:szCs w:val="21"/>
        </w:rPr>
        <w:t xml:space="preserve"> consent to the </w:t>
      </w:r>
      <w:r>
        <w:rPr>
          <w:rFonts w:ascii="Century" w:hAnsi="Century" w:cs="Calibri"/>
          <w:szCs w:val="21"/>
        </w:rPr>
        <w:t xml:space="preserve">terms and conditions specified in </w:t>
      </w:r>
      <w:r w:rsidRPr="008B5485">
        <w:rPr>
          <w:rFonts w:ascii="Century" w:hAnsi="Century" w:cs="Calibri"/>
          <w:szCs w:val="21"/>
        </w:rPr>
        <w:t>this consent form.</w:t>
      </w:r>
    </w:p>
    <w:p w14:paraId="129BF7B2" w14:textId="3BD7EF72" w:rsidR="00B96944" w:rsidRPr="00D867F4" w:rsidRDefault="00B96944" w:rsidP="00B96944">
      <w:pPr>
        <w:autoSpaceDE w:val="0"/>
        <w:autoSpaceDN w:val="0"/>
        <w:adjustRightInd w:val="0"/>
        <w:rPr>
          <w:rFonts w:ascii="Century" w:eastAsia="ＭＳ ゴシック" w:hAnsi="Century" w:cs="Calibri"/>
          <w:kern w:val="0"/>
          <w:szCs w:val="21"/>
        </w:rPr>
      </w:pPr>
      <w:r w:rsidRPr="00D867F4">
        <w:rPr>
          <w:rFonts w:ascii="Century" w:hAnsi="Century" w:cs="Calibri"/>
          <w:szCs w:val="21"/>
        </w:rPr>
        <w:t>Date:</w:t>
      </w:r>
      <w:r w:rsidR="00CB742B" w:rsidRPr="00D867F4">
        <w:rPr>
          <w:rFonts w:ascii="Century" w:hAnsi="Century" w:cs="Calibri"/>
          <w:szCs w:val="21"/>
          <w:u w:val="single"/>
        </w:rPr>
        <w:t xml:space="preserve"> </w:t>
      </w:r>
      <w:r w:rsidR="001C6BD7" w:rsidRPr="00D867F4">
        <w:rPr>
          <w:rFonts w:ascii="Century" w:hAnsi="Century" w:cs="Calibri" w:hint="eastAsia"/>
          <w:szCs w:val="21"/>
          <w:u w:val="single"/>
        </w:rPr>
        <w:t>2</w:t>
      </w:r>
      <w:r w:rsidR="001C6BD7" w:rsidRPr="00D867F4">
        <w:rPr>
          <w:rFonts w:ascii="Century" w:hAnsi="Century" w:cs="Calibri"/>
          <w:szCs w:val="21"/>
          <w:u w:val="single"/>
        </w:rPr>
        <w:t>0</w:t>
      </w:r>
      <w:r w:rsidR="001C6BD7" w:rsidRPr="00D867F4">
        <w:rPr>
          <w:rFonts w:ascii="Century" w:hAnsi="Century" w:cs="Calibri" w:hint="eastAsia"/>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u w:val="single"/>
        </w:rPr>
        <w:t>/</w:t>
      </w:r>
      <w:r w:rsidR="001C6BD7" w:rsidRPr="00D867F4">
        <w:rPr>
          <w:rFonts w:ascii="Century" w:hAnsi="Century" w:cs="Calibri"/>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u w:val="single"/>
        </w:rPr>
        <w:t xml:space="preserve">　</w:t>
      </w:r>
      <w:r w:rsidR="001C6BD7" w:rsidRPr="00D867F4">
        <w:rPr>
          <w:rFonts w:ascii="Century" w:hAnsi="Century" w:cs="Calibri"/>
          <w:szCs w:val="21"/>
        </w:rPr>
        <w:t>（</w:t>
      </w:r>
      <w:r w:rsidR="001C6BD7" w:rsidRPr="00D867F4">
        <w:rPr>
          <w:rFonts w:ascii="Century" w:hAnsi="Century" w:cs="Calibri"/>
          <w:szCs w:val="21"/>
        </w:rPr>
        <w:t>YYYY/MM/DD</w:t>
      </w:r>
      <w:r w:rsidR="001C6BD7" w:rsidRPr="00D867F4">
        <w:rPr>
          <w:rFonts w:ascii="Century" w:hAnsi="Century" w:cs="Calibri"/>
          <w:szCs w:val="21"/>
        </w:rPr>
        <w:t>）</w:t>
      </w:r>
    </w:p>
    <w:p w14:paraId="032D7C06" w14:textId="77777777" w:rsidR="00B96944" w:rsidRPr="00D867F4" w:rsidRDefault="00B96944" w:rsidP="00B96944">
      <w:pPr>
        <w:rPr>
          <w:rFonts w:ascii="Century" w:eastAsia="ＭＳ ゴシック" w:hAnsi="Century" w:cs="Calibri"/>
          <w:kern w:val="0"/>
          <w:szCs w:val="21"/>
        </w:rPr>
      </w:pPr>
    </w:p>
    <w:p w14:paraId="3AFD38DF" w14:textId="1AB507A7" w:rsidR="00B96944" w:rsidRPr="00D867F4" w:rsidRDefault="00B96944" w:rsidP="00B96944">
      <w:pPr>
        <w:rPr>
          <w:rFonts w:ascii="Century" w:eastAsia="ＭＳ ゴシック" w:hAnsi="Century" w:cs="Calibri"/>
          <w:kern w:val="0"/>
          <w:szCs w:val="21"/>
          <w:u w:val="single"/>
        </w:rPr>
      </w:pPr>
      <w:r w:rsidRPr="00D867F4">
        <w:rPr>
          <w:rFonts w:ascii="Century" w:hAnsi="Century" w:cs="Calibri"/>
          <w:szCs w:val="21"/>
          <w:u w:val="single"/>
        </w:rPr>
        <w:t>Signature:</w:t>
      </w:r>
      <w:r w:rsidR="001C6BD7" w:rsidRPr="00D867F4">
        <w:rPr>
          <w:rFonts w:ascii="Century" w:hAnsi="Century" w:cs="Calibri"/>
          <w:szCs w:val="21"/>
          <w:u w:val="single"/>
        </w:rPr>
        <w:t xml:space="preserve">                                     </w:t>
      </w:r>
    </w:p>
    <w:sectPr w:rsidR="00B96944" w:rsidRPr="00D867F4" w:rsidSect="00E22A85">
      <w:headerReference w:type="first" r:id="rId7"/>
      <w:pgSz w:w="11906" w:h="16838" w:code="9"/>
      <w:pgMar w:top="1418" w:right="1418" w:bottom="1418" w:left="1418" w:header="851" w:footer="992" w:gutter="0"/>
      <w:cols w:space="425"/>
      <w:docGrid w:type="linesAndChars" w:linePitch="325" w:charSpace="1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8D57" w16cex:dateUtc="2021-02-2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23342F" w16cid:durableId="23D658AE"/>
  <w16cid:commentId w16cid:paraId="306947CD" w16cid:durableId="23D658B7"/>
  <w16cid:commentId w16cid:paraId="38576081" w16cid:durableId="23D658C2"/>
  <w16cid:commentId w16cid:paraId="1A86D4CD" w16cid:durableId="23D658CD"/>
  <w16cid:commentId w16cid:paraId="120211E5" w16cid:durableId="23D658FA"/>
  <w16cid:commentId w16cid:paraId="3E30D90F" w16cid:durableId="23D65906"/>
  <w16cid:commentId w16cid:paraId="3F72B36B" w16cid:durableId="23D65914"/>
  <w16cid:commentId w16cid:paraId="340628D7" w16cid:durableId="23D65924"/>
  <w16cid:commentId w16cid:paraId="06CC21E4" w16cid:durableId="23D6592E"/>
  <w16cid:commentId w16cid:paraId="7261FCDF" w16cid:durableId="23D6593B"/>
  <w16cid:commentId w16cid:paraId="7AC134F4" w16cid:durableId="23D65944"/>
  <w16cid:commentId w16cid:paraId="5C2FCA47" w16cid:durableId="23E38D57"/>
  <w16cid:commentId w16cid:paraId="3F6C6959" w16cid:durableId="23D659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B3B40" w14:textId="77777777" w:rsidR="00563F50" w:rsidRDefault="00563F50" w:rsidP="00D976FC">
      <w:r>
        <w:separator/>
      </w:r>
    </w:p>
  </w:endnote>
  <w:endnote w:type="continuationSeparator" w:id="0">
    <w:p w14:paraId="70D61820" w14:textId="77777777" w:rsidR="00563F50" w:rsidRDefault="00563F50" w:rsidP="00D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F2F6B" w14:textId="77777777" w:rsidR="00563F50" w:rsidRDefault="00563F50" w:rsidP="00D976FC">
      <w:r>
        <w:separator/>
      </w:r>
    </w:p>
  </w:footnote>
  <w:footnote w:type="continuationSeparator" w:id="0">
    <w:p w14:paraId="0FD66875" w14:textId="77777777" w:rsidR="00563F50" w:rsidRDefault="00563F50" w:rsidP="00D9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9B14" w14:textId="4EC32E5A" w:rsidR="00E22A85" w:rsidRDefault="00E22A85">
    <w:pPr>
      <w:pStyle w:val="a3"/>
    </w:pPr>
    <w:r>
      <w:ptab w:relativeTo="margin" w:alignment="center" w:leader="none"/>
    </w:r>
    <w:r>
      <w:ptab w:relativeTo="margin" w:alignment="right" w:leader="none"/>
    </w:r>
    <w:r>
      <w:t>外国人受託研究員用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21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FC"/>
    <w:rsid w:val="00044A72"/>
    <w:rsid w:val="0005710B"/>
    <w:rsid w:val="00077235"/>
    <w:rsid w:val="000817AD"/>
    <w:rsid w:val="0008315C"/>
    <w:rsid w:val="000832DA"/>
    <w:rsid w:val="0009622E"/>
    <w:rsid w:val="000A508A"/>
    <w:rsid w:val="000A51BC"/>
    <w:rsid w:val="000A6ADD"/>
    <w:rsid w:val="000B7D21"/>
    <w:rsid w:val="000F4C2B"/>
    <w:rsid w:val="00100CAE"/>
    <w:rsid w:val="0010258B"/>
    <w:rsid w:val="001241D0"/>
    <w:rsid w:val="00125797"/>
    <w:rsid w:val="00170EB9"/>
    <w:rsid w:val="0017368D"/>
    <w:rsid w:val="001A1CE0"/>
    <w:rsid w:val="001A2CF3"/>
    <w:rsid w:val="001A7491"/>
    <w:rsid w:val="001C38CD"/>
    <w:rsid w:val="001C6BD7"/>
    <w:rsid w:val="001E1560"/>
    <w:rsid w:val="00221984"/>
    <w:rsid w:val="002220DA"/>
    <w:rsid w:val="002235C6"/>
    <w:rsid w:val="0022460F"/>
    <w:rsid w:val="0022680C"/>
    <w:rsid w:val="002270BA"/>
    <w:rsid w:val="00242270"/>
    <w:rsid w:val="00242B3A"/>
    <w:rsid w:val="00275406"/>
    <w:rsid w:val="00280BF2"/>
    <w:rsid w:val="0029085A"/>
    <w:rsid w:val="00293885"/>
    <w:rsid w:val="00295BB2"/>
    <w:rsid w:val="002B3510"/>
    <w:rsid w:val="002B59F3"/>
    <w:rsid w:val="002C67BC"/>
    <w:rsid w:val="002E1160"/>
    <w:rsid w:val="002E4874"/>
    <w:rsid w:val="002E61A6"/>
    <w:rsid w:val="0030285B"/>
    <w:rsid w:val="003124E4"/>
    <w:rsid w:val="0032485B"/>
    <w:rsid w:val="00343155"/>
    <w:rsid w:val="003A1FDB"/>
    <w:rsid w:val="003A7C9A"/>
    <w:rsid w:val="003B7839"/>
    <w:rsid w:val="003B7A84"/>
    <w:rsid w:val="003C331C"/>
    <w:rsid w:val="003E14F1"/>
    <w:rsid w:val="00421C74"/>
    <w:rsid w:val="00424796"/>
    <w:rsid w:val="00427FC8"/>
    <w:rsid w:val="00432C61"/>
    <w:rsid w:val="00435888"/>
    <w:rsid w:val="00445D90"/>
    <w:rsid w:val="00483E13"/>
    <w:rsid w:val="004909AF"/>
    <w:rsid w:val="004F32BE"/>
    <w:rsid w:val="004F7B86"/>
    <w:rsid w:val="00502658"/>
    <w:rsid w:val="00512307"/>
    <w:rsid w:val="00517F55"/>
    <w:rsid w:val="005247B7"/>
    <w:rsid w:val="005323D5"/>
    <w:rsid w:val="0053702B"/>
    <w:rsid w:val="00563F50"/>
    <w:rsid w:val="005813C2"/>
    <w:rsid w:val="00585AF7"/>
    <w:rsid w:val="00594CD5"/>
    <w:rsid w:val="005A2BA1"/>
    <w:rsid w:val="005B572F"/>
    <w:rsid w:val="005E6A13"/>
    <w:rsid w:val="005F0F05"/>
    <w:rsid w:val="005F2FB9"/>
    <w:rsid w:val="005F7008"/>
    <w:rsid w:val="00602C20"/>
    <w:rsid w:val="00604868"/>
    <w:rsid w:val="00604AC6"/>
    <w:rsid w:val="006207D8"/>
    <w:rsid w:val="00645D02"/>
    <w:rsid w:val="006658BB"/>
    <w:rsid w:val="00682E17"/>
    <w:rsid w:val="006C5BCC"/>
    <w:rsid w:val="006D5B3B"/>
    <w:rsid w:val="006D6F66"/>
    <w:rsid w:val="006F1334"/>
    <w:rsid w:val="00747B69"/>
    <w:rsid w:val="00777280"/>
    <w:rsid w:val="00780540"/>
    <w:rsid w:val="007922D4"/>
    <w:rsid w:val="007A4D79"/>
    <w:rsid w:val="007C33B5"/>
    <w:rsid w:val="007D239A"/>
    <w:rsid w:val="0080244A"/>
    <w:rsid w:val="00802DC9"/>
    <w:rsid w:val="008035C4"/>
    <w:rsid w:val="00885CE6"/>
    <w:rsid w:val="00887368"/>
    <w:rsid w:val="00894623"/>
    <w:rsid w:val="008A4048"/>
    <w:rsid w:val="008A743E"/>
    <w:rsid w:val="008B0E4E"/>
    <w:rsid w:val="008C15B4"/>
    <w:rsid w:val="008D255D"/>
    <w:rsid w:val="008D3931"/>
    <w:rsid w:val="008D3CD0"/>
    <w:rsid w:val="008E1F89"/>
    <w:rsid w:val="008F6D38"/>
    <w:rsid w:val="00907AEF"/>
    <w:rsid w:val="0093204A"/>
    <w:rsid w:val="00946076"/>
    <w:rsid w:val="00951E6A"/>
    <w:rsid w:val="009525CB"/>
    <w:rsid w:val="0095359F"/>
    <w:rsid w:val="009619AC"/>
    <w:rsid w:val="00975018"/>
    <w:rsid w:val="00981AE3"/>
    <w:rsid w:val="0098619A"/>
    <w:rsid w:val="00987F39"/>
    <w:rsid w:val="00991C7C"/>
    <w:rsid w:val="009A58CF"/>
    <w:rsid w:val="009C5226"/>
    <w:rsid w:val="009E2B56"/>
    <w:rsid w:val="009E6414"/>
    <w:rsid w:val="00A1152F"/>
    <w:rsid w:val="00A1193F"/>
    <w:rsid w:val="00A1448A"/>
    <w:rsid w:val="00A8259A"/>
    <w:rsid w:val="00A90B3C"/>
    <w:rsid w:val="00AB2765"/>
    <w:rsid w:val="00AE595E"/>
    <w:rsid w:val="00B22FDF"/>
    <w:rsid w:val="00B26B07"/>
    <w:rsid w:val="00B33A24"/>
    <w:rsid w:val="00B41085"/>
    <w:rsid w:val="00B50A71"/>
    <w:rsid w:val="00B51F07"/>
    <w:rsid w:val="00B5639A"/>
    <w:rsid w:val="00B954D5"/>
    <w:rsid w:val="00B96944"/>
    <w:rsid w:val="00BA0F2F"/>
    <w:rsid w:val="00BB6027"/>
    <w:rsid w:val="00BC146B"/>
    <w:rsid w:val="00BD387A"/>
    <w:rsid w:val="00BD4883"/>
    <w:rsid w:val="00BF0101"/>
    <w:rsid w:val="00BF4149"/>
    <w:rsid w:val="00C10FCA"/>
    <w:rsid w:val="00C15F9E"/>
    <w:rsid w:val="00C3622F"/>
    <w:rsid w:val="00C45D33"/>
    <w:rsid w:val="00C576A7"/>
    <w:rsid w:val="00C60682"/>
    <w:rsid w:val="00C84710"/>
    <w:rsid w:val="00C95A51"/>
    <w:rsid w:val="00CA0CED"/>
    <w:rsid w:val="00CB742B"/>
    <w:rsid w:val="00CD3564"/>
    <w:rsid w:val="00CD465B"/>
    <w:rsid w:val="00CD50AB"/>
    <w:rsid w:val="00CF0293"/>
    <w:rsid w:val="00D10B59"/>
    <w:rsid w:val="00D20F26"/>
    <w:rsid w:val="00D21206"/>
    <w:rsid w:val="00D26297"/>
    <w:rsid w:val="00D32169"/>
    <w:rsid w:val="00D4396E"/>
    <w:rsid w:val="00D50CB9"/>
    <w:rsid w:val="00D53512"/>
    <w:rsid w:val="00D72507"/>
    <w:rsid w:val="00D74F79"/>
    <w:rsid w:val="00D813E8"/>
    <w:rsid w:val="00D81DE6"/>
    <w:rsid w:val="00D867F4"/>
    <w:rsid w:val="00D976FC"/>
    <w:rsid w:val="00DB34E0"/>
    <w:rsid w:val="00DC2034"/>
    <w:rsid w:val="00DD2623"/>
    <w:rsid w:val="00DD68EF"/>
    <w:rsid w:val="00DE059D"/>
    <w:rsid w:val="00DF1929"/>
    <w:rsid w:val="00E22A85"/>
    <w:rsid w:val="00E3133D"/>
    <w:rsid w:val="00E33342"/>
    <w:rsid w:val="00E418B2"/>
    <w:rsid w:val="00E61AFC"/>
    <w:rsid w:val="00E646EC"/>
    <w:rsid w:val="00E7527B"/>
    <w:rsid w:val="00E775E8"/>
    <w:rsid w:val="00E82C4B"/>
    <w:rsid w:val="00EA36C5"/>
    <w:rsid w:val="00ED49AC"/>
    <w:rsid w:val="00EE61B9"/>
    <w:rsid w:val="00EF24AA"/>
    <w:rsid w:val="00EF28FB"/>
    <w:rsid w:val="00EF379D"/>
    <w:rsid w:val="00EF7200"/>
    <w:rsid w:val="00F22211"/>
    <w:rsid w:val="00F32BB8"/>
    <w:rsid w:val="00F33D1A"/>
    <w:rsid w:val="00F367EC"/>
    <w:rsid w:val="00F6721B"/>
    <w:rsid w:val="00F71343"/>
    <w:rsid w:val="00F730B6"/>
    <w:rsid w:val="00F74C83"/>
    <w:rsid w:val="00F854FC"/>
    <w:rsid w:val="00F871A4"/>
    <w:rsid w:val="00FA073D"/>
    <w:rsid w:val="00FB1E4D"/>
    <w:rsid w:val="00FD51A8"/>
    <w:rsid w:val="00FE0DF0"/>
    <w:rsid w:val="00FE524E"/>
    <w:rsid w:val="00FE71D8"/>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B9BB3"/>
  <w15:chartTrackingRefBased/>
  <w15:docId w15:val="{0DB6000D-6A10-49E7-BDE7-F3288EE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FC"/>
    <w:pPr>
      <w:tabs>
        <w:tab w:val="center" w:pos="4252"/>
        <w:tab w:val="right" w:pos="8504"/>
      </w:tabs>
      <w:snapToGrid w:val="0"/>
    </w:pPr>
  </w:style>
  <w:style w:type="character" w:customStyle="1" w:styleId="a4">
    <w:name w:val="ヘッダー (文字)"/>
    <w:basedOn w:val="a0"/>
    <w:link w:val="a3"/>
    <w:uiPriority w:val="99"/>
    <w:rsid w:val="00D976FC"/>
  </w:style>
  <w:style w:type="paragraph" w:styleId="a5">
    <w:name w:val="footer"/>
    <w:basedOn w:val="a"/>
    <w:link w:val="a6"/>
    <w:uiPriority w:val="99"/>
    <w:unhideWhenUsed/>
    <w:rsid w:val="00D976FC"/>
    <w:pPr>
      <w:tabs>
        <w:tab w:val="center" w:pos="4252"/>
        <w:tab w:val="right" w:pos="8504"/>
      </w:tabs>
      <w:snapToGrid w:val="0"/>
    </w:pPr>
  </w:style>
  <w:style w:type="character" w:customStyle="1" w:styleId="a6">
    <w:name w:val="フッター (文字)"/>
    <w:basedOn w:val="a0"/>
    <w:link w:val="a5"/>
    <w:uiPriority w:val="99"/>
    <w:rsid w:val="00D976FC"/>
  </w:style>
  <w:style w:type="character" w:styleId="a7">
    <w:name w:val="annotation reference"/>
    <w:basedOn w:val="a0"/>
    <w:uiPriority w:val="99"/>
    <w:semiHidden/>
    <w:unhideWhenUsed/>
    <w:rsid w:val="00946076"/>
    <w:rPr>
      <w:sz w:val="18"/>
      <w:szCs w:val="18"/>
    </w:rPr>
  </w:style>
  <w:style w:type="paragraph" w:styleId="a8">
    <w:name w:val="annotation text"/>
    <w:basedOn w:val="a"/>
    <w:link w:val="a9"/>
    <w:uiPriority w:val="99"/>
    <w:unhideWhenUsed/>
    <w:rsid w:val="00946076"/>
    <w:pPr>
      <w:jc w:val="left"/>
    </w:pPr>
  </w:style>
  <w:style w:type="character" w:customStyle="1" w:styleId="a9">
    <w:name w:val="コメント文字列 (文字)"/>
    <w:basedOn w:val="a0"/>
    <w:link w:val="a8"/>
    <w:uiPriority w:val="99"/>
    <w:rsid w:val="00946076"/>
  </w:style>
  <w:style w:type="paragraph" w:styleId="aa">
    <w:name w:val="annotation subject"/>
    <w:basedOn w:val="a8"/>
    <w:next w:val="a8"/>
    <w:link w:val="ab"/>
    <w:uiPriority w:val="99"/>
    <w:semiHidden/>
    <w:unhideWhenUsed/>
    <w:rsid w:val="00946076"/>
    <w:rPr>
      <w:b/>
      <w:bCs/>
    </w:rPr>
  </w:style>
  <w:style w:type="character" w:customStyle="1" w:styleId="ab">
    <w:name w:val="コメント内容 (文字)"/>
    <w:basedOn w:val="a9"/>
    <w:link w:val="aa"/>
    <w:uiPriority w:val="99"/>
    <w:semiHidden/>
    <w:rsid w:val="00946076"/>
    <w:rPr>
      <w:b/>
      <w:bCs/>
    </w:rPr>
  </w:style>
  <w:style w:type="paragraph" w:styleId="ac">
    <w:name w:val="Balloon Text"/>
    <w:basedOn w:val="a"/>
    <w:link w:val="ad"/>
    <w:uiPriority w:val="99"/>
    <w:semiHidden/>
    <w:unhideWhenUsed/>
    <w:rsid w:val="00946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6076"/>
    <w:rPr>
      <w:rFonts w:asciiTheme="majorHAnsi" w:eastAsiaTheme="majorEastAsia" w:hAnsiTheme="majorHAnsi" w:cstheme="majorBidi"/>
      <w:sz w:val="18"/>
      <w:szCs w:val="18"/>
    </w:rPr>
  </w:style>
  <w:style w:type="paragraph" w:styleId="ae">
    <w:name w:val="Closing"/>
    <w:basedOn w:val="a"/>
    <w:link w:val="af"/>
    <w:uiPriority w:val="99"/>
    <w:unhideWhenUsed/>
    <w:rsid w:val="0022460F"/>
    <w:pPr>
      <w:jc w:val="right"/>
    </w:pPr>
    <w:rPr>
      <w:rFonts w:ascii="ＭＳ ゴシック" w:eastAsia="ＭＳ ゴシック" w:hAnsi="ＭＳ ゴシック" w:cs="MS-Gothic"/>
      <w:kern w:val="0"/>
      <w:szCs w:val="21"/>
    </w:rPr>
  </w:style>
  <w:style w:type="character" w:customStyle="1" w:styleId="af">
    <w:name w:val="結語 (文字)"/>
    <w:basedOn w:val="a0"/>
    <w:link w:val="ae"/>
    <w:uiPriority w:val="99"/>
    <w:rsid w:val="0022460F"/>
    <w:rPr>
      <w:rFonts w:ascii="ＭＳ ゴシック" w:eastAsia="ＭＳ ゴシック" w:hAnsi="ＭＳ ゴシック" w:cs="MS-Gothic"/>
      <w:kern w:val="0"/>
      <w:szCs w:val="21"/>
    </w:rPr>
  </w:style>
  <w:style w:type="paragraph" w:styleId="af0">
    <w:name w:val="Revision"/>
    <w:hidden/>
    <w:uiPriority w:val="99"/>
    <w:semiHidden/>
    <w:rsid w:val="00DC2034"/>
  </w:style>
  <w:style w:type="character" w:styleId="af1">
    <w:name w:val="Hyperlink"/>
    <w:basedOn w:val="a0"/>
    <w:uiPriority w:val="99"/>
    <w:unhideWhenUsed/>
    <w:rsid w:val="0008315C"/>
    <w:rPr>
      <w:color w:val="0563C1" w:themeColor="hyperlink"/>
      <w:u w:val="single"/>
    </w:rPr>
  </w:style>
  <w:style w:type="character" w:styleId="af2">
    <w:name w:val="FollowedHyperlink"/>
    <w:basedOn w:val="a0"/>
    <w:uiPriority w:val="99"/>
    <w:semiHidden/>
    <w:unhideWhenUsed/>
    <w:rsid w:val="00083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AAE4E-4922-4940-AECF-8F198FD4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川見 唯史</dc:creator>
  <cp:keywords/>
  <dc:description/>
  <cp:lastModifiedBy>佐々木　歩</cp:lastModifiedBy>
  <cp:revision>2</cp:revision>
  <cp:lastPrinted>2021-06-28T05:41:00Z</cp:lastPrinted>
  <dcterms:created xsi:type="dcterms:W3CDTF">2021-06-28T05:41:00Z</dcterms:created>
  <dcterms:modified xsi:type="dcterms:W3CDTF">2021-06-28T05:41:00Z</dcterms:modified>
</cp:coreProperties>
</file>